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6B1E37" w:rsidTr="006B1E37">
        <w:tc>
          <w:tcPr>
            <w:tcW w:w="675" w:type="dxa"/>
          </w:tcPr>
          <w:p w:rsidR="006B1E37" w:rsidRDefault="00C27E5A">
            <w:r>
              <w:t>Q1</w:t>
            </w:r>
          </w:p>
        </w:tc>
        <w:tc>
          <w:tcPr>
            <w:tcW w:w="8839" w:type="dxa"/>
          </w:tcPr>
          <w:p w:rsidR="006B1E37" w:rsidRPr="00C27E5A" w:rsidRDefault="005C3C99">
            <w:pPr>
              <w:rPr>
                <w:b/>
              </w:rPr>
            </w:pPr>
            <w:r>
              <w:rPr>
                <w:b/>
              </w:rPr>
              <w:t>Fill in the gaps</w:t>
            </w:r>
          </w:p>
        </w:tc>
      </w:tr>
      <w:tr w:rsidR="00067100" w:rsidTr="00951D5D">
        <w:trPr>
          <w:trHeight w:val="1167"/>
        </w:trPr>
        <w:tc>
          <w:tcPr>
            <w:tcW w:w="9514" w:type="dxa"/>
            <w:gridSpan w:val="2"/>
          </w:tcPr>
          <w:p w:rsidR="00067100" w:rsidRDefault="00067100" w:rsidP="00B83732">
            <w:r>
              <w:t>Sales forecasts are essential for planning ahead.  ___</w:t>
            </w:r>
            <w:r w:rsidRPr="006D455E">
              <w:rPr>
                <w:u w:val="single"/>
              </w:rPr>
              <w:t xml:space="preserve">                 </w:t>
            </w:r>
            <w:r>
              <w:t xml:space="preserve"> levels, stock and production levels all depend upon accurate sales forecasts.  Backdata i.e. data from the ________________can be used to identify a trend.  Raw data will often have variations, such as __________________ variations, where perhaps one quarter of the year sees higher sales due to the weather.  Data can be smoothed out to spot the underlying </w:t>
            </w:r>
            <w:r w:rsidRPr="006D455E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>______</w:t>
            </w:r>
            <w:r w:rsidRPr="006D455E">
              <w:rPr>
                <w:u w:val="single"/>
              </w:rPr>
              <w:t xml:space="preserve">   </w:t>
            </w:r>
            <w:r>
              <w:t xml:space="preserve">  in various ways.  A common method of finding a trend is to conduct a </w:t>
            </w:r>
            <w:r w:rsidRPr="006D455E">
              <w:rPr>
                <w:u w:val="single"/>
              </w:rPr>
              <w:t xml:space="preserve">        </w:t>
            </w:r>
            <w:r>
              <w:rPr>
                <w:u w:val="single"/>
              </w:rPr>
              <w:t>_________</w:t>
            </w:r>
            <w:r w:rsidRPr="006D455E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6D455E">
              <w:rPr>
                <w:u w:val="single"/>
              </w:rPr>
              <w:t xml:space="preserve">     </w:t>
            </w:r>
            <w:r>
              <w:t xml:space="preserve">average.  </w:t>
            </w:r>
            <w:r w:rsidRPr="00DB79B3"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  </w:t>
            </w:r>
            <w:r w:rsidRPr="00DB79B3">
              <w:rPr>
                <w:u w:val="single"/>
              </w:rPr>
              <w:t xml:space="preserve">     </w:t>
            </w:r>
            <w:r>
              <w:t>___________ is the term used for extending a trend line into the future to predict sales.</w:t>
            </w:r>
          </w:p>
          <w:p w:rsidR="00067100" w:rsidRDefault="00067100" w:rsidP="00F4520F">
            <w:r>
              <w:t xml:space="preserve">Quantitative sales forecasting does have limitations, since the past is no </w:t>
            </w:r>
            <w:r w:rsidRPr="00486705">
              <w:rPr>
                <w:u w:val="single"/>
              </w:rPr>
              <w:t xml:space="preserve">  </w:t>
            </w:r>
            <w:r>
              <w:rPr>
                <w:u w:val="single"/>
              </w:rPr>
              <w:t>______</w:t>
            </w:r>
            <w:r w:rsidRPr="00486705">
              <w:rPr>
                <w:u w:val="single"/>
              </w:rPr>
              <w:t xml:space="preserve">               </w:t>
            </w:r>
            <w:r>
              <w:t xml:space="preserve"> of the future.  This is due to the many </w:t>
            </w:r>
            <w:r w:rsidRPr="00486705">
              <w:rPr>
                <w:u w:val="single"/>
              </w:rPr>
              <w:t xml:space="preserve">       </w:t>
            </w:r>
            <w:r>
              <w:rPr>
                <w:u w:val="single"/>
              </w:rPr>
              <w:t>_____   _</w:t>
            </w:r>
            <w:r w:rsidRPr="00486705">
              <w:rPr>
                <w:u w:val="single"/>
              </w:rPr>
              <w:t xml:space="preserve">    </w:t>
            </w:r>
            <w:r>
              <w:t xml:space="preserve"> affecting demand for a product.  However in ________________moving markets forecasts are likely to be more reliable.</w:t>
            </w:r>
          </w:p>
        </w:tc>
      </w:tr>
      <w:tr w:rsidR="006B1E37" w:rsidTr="005C3C99">
        <w:trPr>
          <w:trHeight w:val="507"/>
        </w:trPr>
        <w:tc>
          <w:tcPr>
            <w:tcW w:w="675" w:type="dxa"/>
          </w:tcPr>
          <w:p w:rsidR="006B1E37" w:rsidRDefault="006B1E37" w:rsidP="00C27E5A"/>
        </w:tc>
        <w:tc>
          <w:tcPr>
            <w:tcW w:w="8839" w:type="dxa"/>
          </w:tcPr>
          <w:p w:rsidR="00C27E5A" w:rsidRPr="005C3C99" w:rsidRDefault="00B83732" w:rsidP="006741B2">
            <w:pPr>
              <w:rPr>
                <w:i/>
              </w:rPr>
            </w:pPr>
            <w:r w:rsidRPr="00EA567E">
              <w:rPr>
                <w:b/>
                <w:i/>
              </w:rPr>
              <w:t>Choose from:</w:t>
            </w:r>
            <w:r>
              <w:rPr>
                <w:i/>
              </w:rPr>
              <w:t xml:space="preserve"> </w:t>
            </w:r>
            <w:r w:rsidR="00EA567E">
              <w:rPr>
                <w:i/>
              </w:rPr>
              <w:t>e</w:t>
            </w:r>
            <w:r w:rsidR="00F4520F">
              <w:rPr>
                <w:i/>
              </w:rPr>
              <w:t xml:space="preserve">xtrapolation; </w:t>
            </w:r>
            <w:r w:rsidR="006741B2">
              <w:rPr>
                <w:i/>
              </w:rPr>
              <w:t>factors;</w:t>
            </w:r>
            <w:r w:rsidR="00EA567E">
              <w:rPr>
                <w:i/>
              </w:rPr>
              <w:t xml:space="preserve"> past; seasonal; moving;</w:t>
            </w:r>
            <w:r w:rsidR="006D455E">
              <w:rPr>
                <w:i/>
              </w:rPr>
              <w:t xml:space="preserve"> </w:t>
            </w:r>
            <w:r w:rsidR="006741B2">
              <w:rPr>
                <w:i/>
              </w:rPr>
              <w:t xml:space="preserve">trend; </w:t>
            </w:r>
            <w:r w:rsidR="006D455E">
              <w:rPr>
                <w:i/>
              </w:rPr>
              <w:t xml:space="preserve">guarantee; </w:t>
            </w:r>
            <w:r w:rsidR="00486705">
              <w:rPr>
                <w:i/>
              </w:rPr>
              <w:t>slow</w:t>
            </w:r>
            <w:r w:rsidR="006741B2">
              <w:rPr>
                <w:i/>
              </w:rPr>
              <w:t>; staffing</w:t>
            </w:r>
          </w:p>
        </w:tc>
      </w:tr>
    </w:tbl>
    <w:p w:rsidR="00676B17" w:rsidRDefault="00676B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2433"/>
        <w:gridCol w:w="6385"/>
      </w:tblGrid>
      <w:tr w:rsidR="00C27E5A" w:rsidTr="00D910CB">
        <w:tc>
          <w:tcPr>
            <w:tcW w:w="652" w:type="dxa"/>
          </w:tcPr>
          <w:p w:rsidR="00C27E5A" w:rsidRDefault="00C27E5A" w:rsidP="002A3888">
            <w:r>
              <w:t>Q2</w:t>
            </w:r>
          </w:p>
        </w:tc>
        <w:tc>
          <w:tcPr>
            <w:tcW w:w="8818" w:type="dxa"/>
            <w:gridSpan w:val="2"/>
          </w:tcPr>
          <w:p w:rsidR="00C27E5A" w:rsidRPr="00C27E5A" w:rsidRDefault="00DB79B3" w:rsidP="009D5032">
            <w:pPr>
              <w:rPr>
                <w:b/>
              </w:rPr>
            </w:pPr>
            <w:r>
              <w:rPr>
                <w:b/>
              </w:rPr>
              <w:t>Match the</w:t>
            </w:r>
            <w:r w:rsidR="00CF7AE0">
              <w:rPr>
                <w:b/>
              </w:rPr>
              <w:t xml:space="preserve"> </w:t>
            </w:r>
            <w:r w:rsidR="00486705">
              <w:rPr>
                <w:b/>
              </w:rPr>
              <w:t>term with the description</w:t>
            </w:r>
          </w:p>
        </w:tc>
      </w:tr>
      <w:tr w:rsidR="00A2567B" w:rsidTr="00A2567B">
        <w:tc>
          <w:tcPr>
            <w:tcW w:w="652" w:type="dxa"/>
          </w:tcPr>
          <w:p w:rsidR="00A2567B" w:rsidRDefault="00A2567B" w:rsidP="00486705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A2567B" w:rsidP="00A2567B">
            <w:pPr>
              <w:pStyle w:val="NoSpacing"/>
            </w:pPr>
            <w:r>
              <w:t>Line of best fit</w:t>
            </w:r>
          </w:p>
        </w:tc>
        <w:tc>
          <w:tcPr>
            <w:tcW w:w="6385" w:type="dxa"/>
          </w:tcPr>
          <w:p w:rsidR="00A2567B" w:rsidRDefault="00A2567B" w:rsidP="00A2567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The link between 2 variables of data</w:t>
            </w:r>
          </w:p>
          <w:p w:rsidR="00A2567B" w:rsidRDefault="00A2567B" w:rsidP="00A2567B">
            <w:pPr>
              <w:pStyle w:val="ListParagraph"/>
              <w:spacing w:before="0" w:after="0"/>
            </w:pPr>
          </w:p>
        </w:tc>
      </w:tr>
      <w:tr w:rsidR="00A2567B" w:rsidTr="00A2567B">
        <w:tc>
          <w:tcPr>
            <w:tcW w:w="652" w:type="dxa"/>
          </w:tcPr>
          <w:p w:rsidR="00A2567B" w:rsidRDefault="00A2567B" w:rsidP="00486705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A2567B" w:rsidP="00A2567B">
            <w:pPr>
              <w:pStyle w:val="NoSpacing"/>
            </w:pPr>
            <w:r>
              <w:t>Time series analysis</w:t>
            </w:r>
          </w:p>
        </w:tc>
        <w:tc>
          <w:tcPr>
            <w:tcW w:w="6385" w:type="dxa"/>
          </w:tcPr>
          <w:p w:rsidR="00A2567B" w:rsidRDefault="00A2567B" w:rsidP="00CC293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A graph showing one variable against another variable to help show if a correlation exists between the two</w:t>
            </w:r>
          </w:p>
        </w:tc>
      </w:tr>
      <w:tr w:rsidR="00A2567B" w:rsidTr="00A2567B">
        <w:tc>
          <w:tcPr>
            <w:tcW w:w="652" w:type="dxa"/>
          </w:tcPr>
          <w:p w:rsidR="00A2567B" w:rsidRDefault="00A2567B" w:rsidP="00486705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001950" w:rsidP="00A2567B">
            <w:pPr>
              <w:pStyle w:val="NoSpacing"/>
            </w:pPr>
            <w:r>
              <w:t xml:space="preserve">3 period </w:t>
            </w:r>
            <w:r w:rsidR="00A2567B">
              <w:t>moving average</w:t>
            </w:r>
          </w:p>
        </w:tc>
        <w:tc>
          <w:tcPr>
            <w:tcW w:w="6385" w:type="dxa"/>
          </w:tcPr>
          <w:p w:rsidR="00A2567B" w:rsidRDefault="00A2567B" w:rsidP="00CC293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A line drawn through the data on a scattergraph to show the relationship between the two variables</w:t>
            </w:r>
          </w:p>
        </w:tc>
      </w:tr>
      <w:tr w:rsidR="00A2567B" w:rsidTr="00A2567B">
        <w:tc>
          <w:tcPr>
            <w:tcW w:w="652" w:type="dxa"/>
          </w:tcPr>
          <w:p w:rsidR="00A2567B" w:rsidRDefault="00A2567B" w:rsidP="008F38A3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AC6631" w:rsidP="00A2567B">
            <w:pPr>
              <w:pStyle w:val="NoSpacing"/>
            </w:pPr>
            <w:r>
              <w:t>Seasonal variation</w:t>
            </w:r>
          </w:p>
        </w:tc>
        <w:tc>
          <w:tcPr>
            <w:tcW w:w="6385" w:type="dxa"/>
          </w:tcPr>
          <w:p w:rsidR="00A2567B" w:rsidRDefault="00A2567B" w:rsidP="00CC293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Examining data from the past in order to predict future figures</w:t>
            </w:r>
          </w:p>
        </w:tc>
      </w:tr>
      <w:tr w:rsidR="00A2567B" w:rsidTr="00A2567B">
        <w:tc>
          <w:tcPr>
            <w:tcW w:w="652" w:type="dxa"/>
          </w:tcPr>
          <w:p w:rsidR="00A2567B" w:rsidRDefault="00A2567B" w:rsidP="00486705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A2567B" w:rsidP="00A2567B">
            <w:pPr>
              <w:pStyle w:val="NoSpacing"/>
            </w:pPr>
            <w:r>
              <w:t>Scatter graph</w:t>
            </w:r>
          </w:p>
        </w:tc>
        <w:tc>
          <w:tcPr>
            <w:tcW w:w="6385" w:type="dxa"/>
          </w:tcPr>
          <w:p w:rsidR="00A2567B" w:rsidRDefault="00001950" w:rsidP="00CC293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Where three periods</w:t>
            </w:r>
            <w:r w:rsidR="00A2567B">
              <w:t xml:space="preserve"> worth of data are added together and divided by 3 in order to smooth out the data</w:t>
            </w:r>
          </w:p>
        </w:tc>
      </w:tr>
      <w:tr w:rsidR="00A2567B" w:rsidTr="00A2567B">
        <w:tc>
          <w:tcPr>
            <w:tcW w:w="652" w:type="dxa"/>
          </w:tcPr>
          <w:p w:rsidR="00A2567B" w:rsidRDefault="00A2567B" w:rsidP="00486705">
            <w:pPr>
              <w:spacing w:before="0" w:after="0"/>
            </w:pPr>
          </w:p>
        </w:tc>
        <w:tc>
          <w:tcPr>
            <w:tcW w:w="2433" w:type="dxa"/>
          </w:tcPr>
          <w:p w:rsidR="00A2567B" w:rsidRDefault="00A2567B" w:rsidP="00A2567B">
            <w:pPr>
              <w:pStyle w:val="NoSpacing"/>
            </w:pPr>
            <w:r>
              <w:t>Correlation</w:t>
            </w:r>
          </w:p>
        </w:tc>
        <w:tc>
          <w:tcPr>
            <w:tcW w:w="6385" w:type="dxa"/>
          </w:tcPr>
          <w:p w:rsidR="00A2567B" w:rsidRDefault="00A2567B" w:rsidP="00CC293B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The typical variation in any given q</w:t>
            </w:r>
            <w:bookmarkStart w:id="0" w:name="_GoBack"/>
            <w:bookmarkEnd w:id="0"/>
            <w:r>
              <w:t>uarter between the forecast trend and actual sales</w:t>
            </w:r>
          </w:p>
        </w:tc>
      </w:tr>
    </w:tbl>
    <w:p w:rsidR="00CC293B" w:rsidRDefault="00CC2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C27E5A" w:rsidTr="002A3888">
        <w:tc>
          <w:tcPr>
            <w:tcW w:w="675" w:type="dxa"/>
          </w:tcPr>
          <w:p w:rsidR="00C27E5A" w:rsidRDefault="00C27E5A" w:rsidP="002A3888">
            <w:r>
              <w:t>Q3</w:t>
            </w:r>
          </w:p>
        </w:tc>
        <w:tc>
          <w:tcPr>
            <w:tcW w:w="8839" w:type="dxa"/>
          </w:tcPr>
          <w:p w:rsidR="00C27E5A" w:rsidRPr="00C27E5A" w:rsidRDefault="00A2567B" w:rsidP="008F38A3">
            <w:pPr>
              <w:tabs>
                <w:tab w:val="right" w:pos="8623"/>
              </w:tabs>
              <w:rPr>
                <w:b/>
              </w:rPr>
            </w:pPr>
            <w:r>
              <w:rPr>
                <w:b/>
              </w:rPr>
              <w:t>Circle the odd one out in each row below</w:t>
            </w:r>
            <w:r w:rsidR="008F38A3">
              <w:rPr>
                <w:b/>
              </w:rPr>
              <w:tab/>
              <w:t xml:space="preserve"> </w:t>
            </w:r>
          </w:p>
        </w:tc>
      </w:tr>
      <w:tr w:rsidR="00C27E5A" w:rsidTr="0014556E">
        <w:trPr>
          <w:trHeight w:val="1847"/>
        </w:trPr>
        <w:tc>
          <w:tcPr>
            <w:tcW w:w="675" w:type="dxa"/>
          </w:tcPr>
          <w:p w:rsidR="00C27E5A" w:rsidRDefault="00C27E5A" w:rsidP="002A3888"/>
        </w:tc>
        <w:tc>
          <w:tcPr>
            <w:tcW w:w="8839" w:type="dxa"/>
          </w:tcPr>
          <w:p w:rsidR="00CC293B" w:rsidRDefault="00A2567B" w:rsidP="00CC293B">
            <w:pPr>
              <w:spacing w:before="0" w:after="160" w:line="259" w:lineRule="auto"/>
            </w:pPr>
            <w:r w:rsidRPr="00A2567B">
              <w:rPr>
                <w:b/>
              </w:rPr>
              <w:t>3.1</w:t>
            </w:r>
            <w:r>
              <w:t xml:space="preserve"> Seasonal                 Cyclical                             Random                    R</w:t>
            </w:r>
            <w:r w:rsidR="008F38A3">
              <w:t>ecession</w:t>
            </w:r>
          </w:p>
          <w:p w:rsidR="00CC293B" w:rsidRDefault="008F38A3" w:rsidP="00CC293B">
            <w:pPr>
              <w:spacing w:before="0" w:after="160" w:line="259" w:lineRule="auto"/>
            </w:pPr>
            <w:r w:rsidRPr="00A2567B">
              <w:rPr>
                <w:b/>
              </w:rPr>
              <w:t>3.2</w:t>
            </w:r>
            <w:r w:rsidR="0095228C">
              <w:t xml:space="preserve"> Three period          </w:t>
            </w:r>
            <w:r w:rsidR="009B0B84">
              <w:t xml:space="preserve"> </w:t>
            </w:r>
            <w:r w:rsidR="00A2567B">
              <w:t>Four quarter                   N</w:t>
            </w:r>
            <w:r>
              <w:t>ine month</w:t>
            </w:r>
            <w:r w:rsidR="00D910CB">
              <w:t xml:space="preserve">         </w:t>
            </w:r>
          </w:p>
          <w:p w:rsidR="00CC293B" w:rsidRDefault="00CC293B" w:rsidP="00CC293B">
            <w:pPr>
              <w:spacing w:before="0" w:after="160" w:line="259" w:lineRule="auto"/>
            </w:pPr>
            <w:r w:rsidRPr="00A2567B">
              <w:rPr>
                <w:b/>
              </w:rPr>
              <w:t>3.3</w:t>
            </w:r>
            <w:r w:rsidR="008F38A3">
              <w:t xml:space="preserve"> </w:t>
            </w:r>
            <w:r w:rsidR="00A2567B">
              <w:t>B</w:t>
            </w:r>
            <w:r w:rsidR="00880A5E">
              <w:t>ackdata</w:t>
            </w:r>
            <w:r w:rsidR="00A2567B">
              <w:t xml:space="preserve">                 Time series analysis      Correlation               P</w:t>
            </w:r>
            <w:r w:rsidR="00880A5E">
              <w:t>rimary research</w:t>
            </w:r>
          </w:p>
          <w:p w:rsidR="00C27E5A" w:rsidRDefault="00880A5E" w:rsidP="0014556E">
            <w:pPr>
              <w:spacing w:before="0" w:after="160" w:line="259" w:lineRule="auto"/>
            </w:pPr>
            <w:r w:rsidRPr="00A2567B">
              <w:rPr>
                <w:b/>
              </w:rPr>
              <w:t>3.4</w:t>
            </w:r>
            <w:r w:rsidR="00A2567B">
              <w:t xml:space="preserve"> Positive                    Inverse                            Negative                   Weak                        S</w:t>
            </w:r>
            <w:r>
              <w:t>trong</w:t>
            </w:r>
          </w:p>
        </w:tc>
      </w:tr>
    </w:tbl>
    <w:p w:rsidR="00317C54" w:rsidRDefault="00317C54"/>
    <w:p w:rsidR="00BE7D20" w:rsidRDefault="00BE7D20"/>
    <w:p w:rsidR="00067100" w:rsidRDefault="00067100"/>
    <w:p w:rsidR="00CC293B" w:rsidRDefault="00CC2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5"/>
        <w:gridCol w:w="842"/>
        <w:gridCol w:w="842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BE7D20" w:rsidTr="00BE7D20">
        <w:tc>
          <w:tcPr>
            <w:tcW w:w="817" w:type="dxa"/>
          </w:tcPr>
          <w:p w:rsidR="00BE7D20" w:rsidRPr="00BE7D20" w:rsidRDefault="00BE7D20">
            <w:r w:rsidRPr="00BE7D20">
              <w:lastRenderedPageBreak/>
              <w:t>Q4</w:t>
            </w:r>
          </w:p>
        </w:tc>
        <w:tc>
          <w:tcPr>
            <w:tcW w:w="8697" w:type="dxa"/>
            <w:gridSpan w:val="11"/>
          </w:tcPr>
          <w:p w:rsidR="00BE7D20" w:rsidRPr="00880A5E" w:rsidRDefault="00BE7D20" w:rsidP="00BE7D20">
            <w:pPr>
              <w:rPr>
                <w:b/>
              </w:rPr>
            </w:pPr>
            <w:r>
              <w:rPr>
                <w:b/>
              </w:rPr>
              <w:t xml:space="preserve">Calculators ready! </w:t>
            </w:r>
            <w:r w:rsidRPr="00BE7D20">
              <w:rPr>
                <w:b/>
              </w:rPr>
              <w:t>The table below shows the sales of Grom</w:t>
            </w:r>
            <w:r w:rsidR="00241B89">
              <w:rPr>
                <w:b/>
              </w:rPr>
              <w:t>mits over the last 10 months</w:t>
            </w:r>
          </w:p>
        </w:tc>
      </w:tr>
      <w:tr w:rsidR="00880A5E" w:rsidTr="0099070F">
        <w:tc>
          <w:tcPr>
            <w:tcW w:w="9514" w:type="dxa"/>
            <w:gridSpan w:val="12"/>
          </w:tcPr>
          <w:p w:rsidR="00880A5E" w:rsidRPr="00880A5E" w:rsidRDefault="00880A5E">
            <w:pPr>
              <w:rPr>
                <w:b/>
              </w:rPr>
            </w:pPr>
            <w:r w:rsidRPr="00880A5E">
              <w:rPr>
                <w:b/>
              </w:rPr>
              <w:t>(£000)</w:t>
            </w:r>
          </w:p>
        </w:tc>
      </w:tr>
      <w:tr w:rsidR="00DB79B3" w:rsidTr="00BE7D20">
        <w:tc>
          <w:tcPr>
            <w:tcW w:w="1102" w:type="dxa"/>
            <w:gridSpan w:val="2"/>
          </w:tcPr>
          <w:p w:rsidR="00880A5E" w:rsidRPr="00880A5E" w:rsidRDefault="00880A5E" w:rsidP="00880A5E">
            <w:pPr>
              <w:jc w:val="center"/>
              <w:rPr>
                <w:b/>
              </w:rPr>
            </w:pPr>
            <w:r w:rsidRPr="00880A5E">
              <w:rPr>
                <w:b/>
              </w:rPr>
              <w:t>Period</w:t>
            </w:r>
          </w:p>
        </w:tc>
        <w:tc>
          <w:tcPr>
            <w:tcW w:w="842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842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Apr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Aug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Sept</w:t>
            </w:r>
          </w:p>
        </w:tc>
        <w:tc>
          <w:tcPr>
            <w:tcW w:w="841" w:type="dxa"/>
          </w:tcPr>
          <w:p w:rsidR="00880A5E" w:rsidRPr="00880A5E" w:rsidRDefault="00241B89" w:rsidP="00880A5E">
            <w:pPr>
              <w:jc w:val="center"/>
              <w:rPr>
                <w:b/>
              </w:rPr>
            </w:pPr>
            <w:r>
              <w:rPr>
                <w:b/>
              </w:rPr>
              <w:t>Oct</w:t>
            </w:r>
          </w:p>
        </w:tc>
      </w:tr>
      <w:tr w:rsidR="00DB79B3" w:rsidTr="00BE7D20">
        <w:tc>
          <w:tcPr>
            <w:tcW w:w="1102" w:type="dxa"/>
            <w:gridSpan w:val="2"/>
          </w:tcPr>
          <w:p w:rsidR="00880A5E" w:rsidRPr="00880A5E" w:rsidRDefault="00880A5E">
            <w:pPr>
              <w:rPr>
                <w:b/>
              </w:rPr>
            </w:pPr>
            <w:r w:rsidRPr="00880A5E">
              <w:rPr>
                <w:b/>
              </w:rPr>
              <w:t>Sales</w:t>
            </w:r>
          </w:p>
        </w:tc>
        <w:tc>
          <w:tcPr>
            <w:tcW w:w="842" w:type="dxa"/>
          </w:tcPr>
          <w:p w:rsidR="00880A5E" w:rsidRDefault="00DB79B3">
            <w:r>
              <w:t>4700</w:t>
            </w:r>
          </w:p>
        </w:tc>
        <w:tc>
          <w:tcPr>
            <w:tcW w:w="842" w:type="dxa"/>
          </w:tcPr>
          <w:p w:rsidR="00880A5E" w:rsidRDefault="00DB79B3">
            <w:r>
              <w:t>4500</w:t>
            </w:r>
          </w:p>
        </w:tc>
        <w:tc>
          <w:tcPr>
            <w:tcW w:w="841" w:type="dxa"/>
          </w:tcPr>
          <w:p w:rsidR="00880A5E" w:rsidRDefault="00DB79B3">
            <w:r>
              <w:t>4800</w:t>
            </w:r>
          </w:p>
        </w:tc>
        <w:tc>
          <w:tcPr>
            <w:tcW w:w="841" w:type="dxa"/>
          </w:tcPr>
          <w:p w:rsidR="00880A5E" w:rsidRDefault="00DB79B3">
            <w:r>
              <w:t>5300</w:t>
            </w:r>
          </w:p>
        </w:tc>
        <w:tc>
          <w:tcPr>
            <w:tcW w:w="841" w:type="dxa"/>
          </w:tcPr>
          <w:p w:rsidR="00880A5E" w:rsidRDefault="00DB79B3">
            <w:r>
              <w:t>6000</w:t>
            </w:r>
          </w:p>
        </w:tc>
        <w:tc>
          <w:tcPr>
            <w:tcW w:w="841" w:type="dxa"/>
          </w:tcPr>
          <w:p w:rsidR="00880A5E" w:rsidRDefault="00DB79B3">
            <w:r>
              <w:t>5700</w:t>
            </w:r>
          </w:p>
        </w:tc>
        <w:tc>
          <w:tcPr>
            <w:tcW w:w="841" w:type="dxa"/>
          </w:tcPr>
          <w:p w:rsidR="00880A5E" w:rsidRDefault="00DB79B3">
            <w:r>
              <w:t>6340</w:t>
            </w:r>
          </w:p>
        </w:tc>
        <w:tc>
          <w:tcPr>
            <w:tcW w:w="841" w:type="dxa"/>
          </w:tcPr>
          <w:p w:rsidR="00880A5E" w:rsidRDefault="00DB79B3">
            <w:r>
              <w:t>6400</w:t>
            </w:r>
          </w:p>
        </w:tc>
        <w:tc>
          <w:tcPr>
            <w:tcW w:w="841" w:type="dxa"/>
          </w:tcPr>
          <w:p w:rsidR="00880A5E" w:rsidRDefault="00DB79B3">
            <w:r>
              <w:t>6900</w:t>
            </w:r>
          </w:p>
        </w:tc>
        <w:tc>
          <w:tcPr>
            <w:tcW w:w="841" w:type="dxa"/>
          </w:tcPr>
          <w:p w:rsidR="00880A5E" w:rsidRDefault="00DB79B3">
            <w:r>
              <w:t>7300</w:t>
            </w:r>
          </w:p>
        </w:tc>
      </w:tr>
      <w:tr w:rsidR="00DB79B3" w:rsidTr="00493106">
        <w:tc>
          <w:tcPr>
            <w:tcW w:w="1102" w:type="dxa"/>
            <w:gridSpan w:val="2"/>
          </w:tcPr>
          <w:p w:rsidR="00880A5E" w:rsidRDefault="00DB79B3">
            <w:pPr>
              <w:rPr>
                <w:b/>
              </w:rPr>
            </w:pPr>
            <w:r>
              <w:rPr>
                <w:b/>
              </w:rPr>
              <w:t>Moving</w:t>
            </w:r>
          </w:p>
          <w:p w:rsidR="00DB79B3" w:rsidRPr="00880A5E" w:rsidRDefault="00DB79B3">
            <w:pPr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2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  <w:tc>
          <w:tcPr>
            <w:tcW w:w="841" w:type="dxa"/>
            <w:shd w:val="clear" w:color="auto" w:fill="F2F2F2" w:themeFill="background1" w:themeFillShade="F2"/>
          </w:tcPr>
          <w:p w:rsidR="00880A5E" w:rsidRDefault="00880A5E"/>
        </w:tc>
      </w:tr>
      <w:tr w:rsidR="001B3323" w:rsidRPr="00880A5E" w:rsidTr="00D66D14">
        <w:tc>
          <w:tcPr>
            <w:tcW w:w="817" w:type="dxa"/>
          </w:tcPr>
          <w:p w:rsidR="001B3323" w:rsidRPr="00BE7D20" w:rsidRDefault="001B3323" w:rsidP="001B3323"/>
        </w:tc>
        <w:tc>
          <w:tcPr>
            <w:tcW w:w="8697" w:type="dxa"/>
            <w:gridSpan w:val="11"/>
          </w:tcPr>
          <w:p w:rsidR="001B3323" w:rsidRPr="001B3323" w:rsidRDefault="001B3323" w:rsidP="000638E9">
            <w:r>
              <w:rPr>
                <w:b/>
              </w:rPr>
              <w:t xml:space="preserve">4.1 </w:t>
            </w:r>
            <w:r w:rsidR="000638E9">
              <w:t>From the sales figures above, c</w:t>
            </w:r>
            <w:r w:rsidR="00523C2A">
              <w:t xml:space="preserve">alculate a three period </w:t>
            </w:r>
            <w:r>
              <w:t>moving average to give the trend data</w:t>
            </w:r>
            <w:r w:rsidR="000638E9">
              <w:t>. Input the answer</w:t>
            </w:r>
            <w:r w:rsidR="009B0B84">
              <w:t xml:space="preserve"> in the</w:t>
            </w:r>
            <w:r>
              <w:t xml:space="preserve"> row highlighted.</w:t>
            </w:r>
          </w:p>
        </w:tc>
      </w:tr>
    </w:tbl>
    <w:p w:rsidR="00C27E5A" w:rsidRDefault="00C27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C27E5A" w:rsidTr="002A3888">
        <w:tc>
          <w:tcPr>
            <w:tcW w:w="675" w:type="dxa"/>
          </w:tcPr>
          <w:p w:rsidR="00C27E5A" w:rsidRDefault="00C27E5A" w:rsidP="002A3888">
            <w:r>
              <w:t>Q5</w:t>
            </w:r>
          </w:p>
        </w:tc>
        <w:tc>
          <w:tcPr>
            <w:tcW w:w="8839" w:type="dxa"/>
          </w:tcPr>
          <w:p w:rsidR="00C27E5A" w:rsidRPr="00C27E5A" w:rsidRDefault="001A6C2B" w:rsidP="002A3888">
            <w:pPr>
              <w:rPr>
                <w:b/>
              </w:rPr>
            </w:pPr>
            <w:r>
              <w:rPr>
                <w:b/>
              </w:rPr>
              <w:t>Briefly explain why</w:t>
            </w:r>
            <w:r w:rsidR="001B3323">
              <w:rPr>
                <w:b/>
              </w:rPr>
              <w:t>…</w:t>
            </w:r>
          </w:p>
        </w:tc>
      </w:tr>
      <w:tr w:rsidR="00C27E5A" w:rsidTr="00BB7993">
        <w:trPr>
          <w:trHeight w:val="72"/>
        </w:trPr>
        <w:tc>
          <w:tcPr>
            <w:tcW w:w="675" w:type="dxa"/>
          </w:tcPr>
          <w:p w:rsidR="00C27E5A" w:rsidRDefault="00C27E5A" w:rsidP="002A3888"/>
        </w:tc>
        <w:tc>
          <w:tcPr>
            <w:tcW w:w="8839" w:type="dxa"/>
          </w:tcPr>
          <w:p w:rsidR="001A6C2B" w:rsidRDefault="00BB7993" w:rsidP="001A6C2B">
            <w:pPr>
              <w:pStyle w:val="ListParagraph"/>
              <w:numPr>
                <w:ilvl w:val="1"/>
                <w:numId w:val="5"/>
              </w:numPr>
              <w:spacing w:before="0" w:after="160" w:line="259" w:lineRule="auto"/>
            </w:pPr>
            <w:r>
              <w:t>s</w:t>
            </w:r>
            <w:r w:rsidR="00880A5E">
              <w:t>ales forecasts should be treated with caution</w:t>
            </w:r>
          </w:p>
          <w:p w:rsidR="001332F6" w:rsidRDefault="001332F6" w:rsidP="001332F6">
            <w:pPr>
              <w:pStyle w:val="ListParagraph"/>
              <w:spacing w:before="0" w:after="160" w:line="259" w:lineRule="auto"/>
              <w:ind w:left="360"/>
            </w:pPr>
          </w:p>
          <w:p w:rsidR="001A6C2B" w:rsidRDefault="001A6C2B" w:rsidP="001A6C2B">
            <w:pPr>
              <w:pStyle w:val="ListParagraph"/>
              <w:ind w:left="1080"/>
            </w:pPr>
          </w:p>
          <w:p w:rsidR="001332F6" w:rsidRDefault="001332F6" w:rsidP="001A6C2B">
            <w:pPr>
              <w:pStyle w:val="ListParagraph"/>
            </w:pPr>
          </w:p>
          <w:p w:rsidR="006741B2" w:rsidRDefault="006741B2" w:rsidP="001A6C2B">
            <w:pPr>
              <w:pStyle w:val="ListParagraph"/>
            </w:pPr>
          </w:p>
          <w:p w:rsidR="001A6C2B" w:rsidRDefault="00BB7993" w:rsidP="001A6C2B">
            <w:pPr>
              <w:pStyle w:val="ListParagraph"/>
              <w:numPr>
                <w:ilvl w:val="1"/>
                <w:numId w:val="5"/>
              </w:numPr>
              <w:spacing w:before="0" w:after="160" w:line="259" w:lineRule="auto"/>
            </w:pPr>
            <w:r>
              <w:t>i</w:t>
            </w:r>
            <w:r w:rsidR="00880A5E">
              <w:t>t is important to know who prepared the sales forecast</w:t>
            </w:r>
          </w:p>
          <w:p w:rsidR="001332F6" w:rsidRDefault="001332F6" w:rsidP="001332F6">
            <w:pPr>
              <w:spacing w:before="0" w:after="160" w:line="259" w:lineRule="auto"/>
            </w:pPr>
          </w:p>
          <w:p w:rsidR="001A6C2B" w:rsidRDefault="001A6C2B" w:rsidP="001A6C2B">
            <w:pPr>
              <w:pStyle w:val="ListParagraph"/>
              <w:ind w:left="1080"/>
            </w:pPr>
          </w:p>
          <w:p w:rsidR="006741B2" w:rsidRDefault="006741B2" w:rsidP="001A6C2B">
            <w:pPr>
              <w:pStyle w:val="ListParagraph"/>
              <w:ind w:left="1080"/>
            </w:pPr>
          </w:p>
          <w:p w:rsidR="001A6C2B" w:rsidRDefault="00BB7993" w:rsidP="001A6C2B">
            <w:pPr>
              <w:pStyle w:val="ListParagraph"/>
              <w:numPr>
                <w:ilvl w:val="1"/>
                <w:numId w:val="5"/>
              </w:numPr>
              <w:spacing w:before="0" w:after="160" w:line="259" w:lineRule="auto"/>
            </w:pPr>
            <w:r>
              <w:t>s</w:t>
            </w:r>
            <w:r w:rsidR="00880A5E">
              <w:t>ales forecasts are more useful for the near future</w:t>
            </w:r>
            <w:r w:rsidR="006741B2">
              <w:t xml:space="preserve"> e.g. for the next 6 months</w:t>
            </w:r>
          </w:p>
          <w:p w:rsidR="001332F6" w:rsidRDefault="001332F6" w:rsidP="001332F6">
            <w:pPr>
              <w:spacing w:before="0" w:after="160" w:line="259" w:lineRule="auto"/>
            </w:pPr>
          </w:p>
          <w:p w:rsidR="00BB7993" w:rsidRDefault="00BB7993" w:rsidP="001332F6">
            <w:pPr>
              <w:spacing w:before="0" w:after="160" w:line="259" w:lineRule="auto"/>
            </w:pPr>
          </w:p>
          <w:p w:rsidR="00C27E5A" w:rsidRDefault="00C27E5A" w:rsidP="002A3888"/>
        </w:tc>
      </w:tr>
    </w:tbl>
    <w:p w:rsidR="00C27E5A" w:rsidRDefault="00C27E5A"/>
    <w:sectPr w:rsidR="00C27E5A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90" w:rsidRDefault="00515D90" w:rsidP="006A3E25">
      <w:pPr>
        <w:spacing w:before="0" w:after="0"/>
      </w:pPr>
      <w:r>
        <w:separator/>
      </w:r>
    </w:p>
  </w:endnote>
  <w:endnote w:type="continuationSeparator" w:id="0">
    <w:p w:rsidR="00515D90" w:rsidRDefault="00515D90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3171"/>
      <w:gridCol w:w="3172"/>
    </w:tblGrid>
    <w:tr w:rsidR="00360A5E" w:rsidTr="00360A5E">
      <w:tc>
        <w:tcPr>
          <w:tcW w:w="3171" w:type="dxa"/>
        </w:tcPr>
        <w:p w:rsidR="00360A5E" w:rsidRPr="00360A5E" w:rsidRDefault="00726C25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2016</w:t>
          </w:r>
        </w:p>
      </w:tc>
      <w:tc>
        <w:tcPr>
          <w:tcW w:w="3171" w:type="dxa"/>
        </w:tcPr>
        <w:p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:rsidR="00360A5E" w:rsidRPr="00360A5E" w:rsidRDefault="00515D90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90" w:rsidRDefault="00515D90" w:rsidP="006A3E25">
      <w:pPr>
        <w:spacing w:before="0" w:after="0"/>
      </w:pPr>
      <w:r>
        <w:separator/>
      </w:r>
    </w:p>
  </w:footnote>
  <w:footnote w:type="continuationSeparator" w:id="0">
    <w:p w:rsidR="00515D90" w:rsidRDefault="00515D90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E25" w:rsidRPr="006A3E25" w:rsidRDefault="00EA567E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Specification Topic: </w:t>
    </w:r>
    <w:r w:rsidR="00DB79B3">
      <w:rPr>
        <w:rFonts w:ascii="Arial Narrow" w:hAnsi="Arial Narrow"/>
        <w:b/>
        <w:sz w:val="24"/>
        <w:szCs w:val="24"/>
      </w:rPr>
      <w:t>Sales forecasting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A59847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7293"/>
    <w:multiLevelType w:val="hybridMultilevel"/>
    <w:tmpl w:val="B3C2C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FFC69AD"/>
    <w:multiLevelType w:val="hybridMultilevel"/>
    <w:tmpl w:val="E3D604A4"/>
    <w:lvl w:ilvl="0" w:tplc="48BCB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25"/>
    <w:rsid w:val="00001950"/>
    <w:rsid w:val="00025F80"/>
    <w:rsid w:val="00062BFB"/>
    <w:rsid w:val="000638E9"/>
    <w:rsid w:val="00067100"/>
    <w:rsid w:val="000E0199"/>
    <w:rsid w:val="0012233E"/>
    <w:rsid w:val="001332F6"/>
    <w:rsid w:val="0014556E"/>
    <w:rsid w:val="001A6C2B"/>
    <w:rsid w:val="001B3323"/>
    <w:rsid w:val="0022194A"/>
    <w:rsid w:val="00241B89"/>
    <w:rsid w:val="00317C54"/>
    <w:rsid w:val="00332FCD"/>
    <w:rsid w:val="003553D4"/>
    <w:rsid w:val="00360A5E"/>
    <w:rsid w:val="00486705"/>
    <w:rsid w:val="004915CD"/>
    <w:rsid w:val="00493106"/>
    <w:rsid w:val="004D15AC"/>
    <w:rsid w:val="00515D90"/>
    <w:rsid w:val="00523C2A"/>
    <w:rsid w:val="00571E66"/>
    <w:rsid w:val="005840EB"/>
    <w:rsid w:val="005A784F"/>
    <w:rsid w:val="005C008A"/>
    <w:rsid w:val="005C3C99"/>
    <w:rsid w:val="005D0B15"/>
    <w:rsid w:val="006139B0"/>
    <w:rsid w:val="006741B2"/>
    <w:rsid w:val="00676B17"/>
    <w:rsid w:val="0069587D"/>
    <w:rsid w:val="006A3E25"/>
    <w:rsid w:val="006B1E37"/>
    <w:rsid w:val="006D455E"/>
    <w:rsid w:val="00726C25"/>
    <w:rsid w:val="007A3477"/>
    <w:rsid w:val="007E7D99"/>
    <w:rsid w:val="008246FE"/>
    <w:rsid w:val="00864A05"/>
    <w:rsid w:val="00874DAF"/>
    <w:rsid w:val="00880A5E"/>
    <w:rsid w:val="008D2409"/>
    <w:rsid w:val="008F38A3"/>
    <w:rsid w:val="009263E5"/>
    <w:rsid w:val="0095228C"/>
    <w:rsid w:val="009B0B84"/>
    <w:rsid w:val="009B7A75"/>
    <w:rsid w:val="009D4377"/>
    <w:rsid w:val="009D5032"/>
    <w:rsid w:val="00A2567B"/>
    <w:rsid w:val="00A5374C"/>
    <w:rsid w:val="00A85556"/>
    <w:rsid w:val="00AC6631"/>
    <w:rsid w:val="00AD1CFE"/>
    <w:rsid w:val="00AD441F"/>
    <w:rsid w:val="00B60D89"/>
    <w:rsid w:val="00B83732"/>
    <w:rsid w:val="00BB7993"/>
    <w:rsid w:val="00BC4519"/>
    <w:rsid w:val="00BE7D20"/>
    <w:rsid w:val="00C27E5A"/>
    <w:rsid w:val="00C34E2B"/>
    <w:rsid w:val="00C87B15"/>
    <w:rsid w:val="00CB45A7"/>
    <w:rsid w:val="00CC293B"/>
    <w:rsid w:val="00CE2297"/>
    <w:rsid w:val="00CF7AE0"/>
    <w:rsid w:val="00D7250F"/>
    <w:rsid w:val="00D910CB"/>
    <w:rsid w:val="00DB79B3"/>
    <w:rsid w:val="00EA567E"/>
    <w:rsid w:val="00F4520F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64113-3724-40B1-AC1D-D9BE7C28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567B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Jim Riley</cp:lastModifiedBy>
  <cp:revision>25</cp:revision>
  <dcterms:created xsi:type="dcterms:W3CDTF">2015-12-20T17:46:00Z</dcterms:created>
  <dcterms:modified xsi:type="dcterms:W3CDTF">2016-06-29T12:14:00Z</dcterms:modified>
</cp:coreProperties>
</file>