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9F72CF" w14:textId="77777777" w:rsidR="005D0996" w:rsidRDefault="005D0996" w:rsidP="00940454">
      <w:pPr>
        <w:jc w:val="center"/>
        <w:rPr>
          <w:rFonts w:ascii="Arial" w:hAnsi="Arial" w:cs="Arial"/>
          <w:b/>
          <w:bCs/>
          <w:sz w:val="72"/>
          <w:szCs w:val="72"/>
        </w:rPr>
      </w:pPr>
      <w:bookmarkStart w:id="0" w:name="_Hlk39753748"/>
      <w:bookmarkStart w:id="1" w:name="_GoBack"/>
      <w:bookmarkEnd w:id="0"/>
      <w:bookmarkEnd w:id="1"/>
    </w:p>
    <w:p w14:paraId="1016DA72" w14:textId="77777777" w:rsidR="005D0996" w:rsidRDefault="005D0996" w:rsidP="00940454">
      <w:pPr>
        <w:jc w:val="center"/>
        <w:rPr>
          <w:rFonts w:ascii="Arial" w:hAnsi="Arial" w:cs="Arial"/>
          <w:b/>
          <w:bCs/>
          <w:sz w:val="72"/>
          <w:szCs w:val="72"/>
        </w:rPr>
      </w:pPr>
    </w:p>
    <w:p w14:paraId="4E046610" w14:textId="050446A5" w:rsidR="00940454" w:rsidRPr="00940454" w:rsidRDefault="00940454" w:rsidP="00940454">
      <w:pPr>
        <w:jc w:val="center"/>
        <w:rPr>
          <w:rFonts w:ascii="Arial" w:hAnsi="Arial" w:cs="Arial"/>
          <w:b/>
          <w:bCs/>
          <w:sz w:val="72"/>
          <w:szCs w:val="72"/>
        </w:rPr>
      </w:pPr>
      <w:r w:rsidRPr="00940454">
        <w:rPr>
          <w:rFonts w:ascii="Arial" w:hAnsi="Arial" w:cs="Arial"/>
          <w:b/>
          <w:bCs/>
          <w:sz w:val="72"/>
          <w:szCs w:val="72"/>
        </w:rPr>
        <w:t xml:space="preserve">Sociology Transition Work </w:t>
      </w:r>
    </w:p>
    <w:p w14:paraId="6D583949" w14:textId="5C6DBABE" w:rsidR="002A6DB2" w:rsidRPr="00940454" w:rsidRDefault="002A6DB2" w:rsidP="00940454">
      <w:pPr>
        <w:jc w:val="center"/>
        <w:rPr>
          <w:rFonts w:ascii="Arial" w:hAnsi="Arial" w:cs="Arial"/>
          <w:b/>
          <w:bCs/>
          <w:sz w:val="40"/>
          <w:szCs w:val="40"/>
        </w:rPr>
      </w:pPr>
    </w:p>
    <w:p w14:paraId="4D12BF52" w14:textId="11620593" w:rsidR="00940454" w:rsidRDefault="00940454" w:rsidP="00940454">
      <w:pPr>
        <w:rPr>
          <w:rFonts w:ascii="Arial" w:hAnsi="Arial" w:cs="Arial"/>
          <w:sz w:val="40"/>
          <w:szCs w:val="40"/>
        </w:rPr>
      </w:pPr>
      <w:r>
        <w:rPr>
          <w:rFonts w:ascii="Georgia" w:hAnsi="Georgia"/>
          <w:noProof/>
          <w:sz w:val="56"/>
          <w:szCs w:val="56"/>
          <w:lang w:eastAsia="en-GB"/>
        </w:rPr>
        <w:drawing>
          <wp:anchor distT="0" distB="0" distL="114300" distR="114300" simplePos="0" relativeHeight="251658240" behindDoc="0" locked="0" layoutInCell="1" allowOverlap="1" wp14:anchorId="64948099" wp14:editId="6C42E6EC">
            <wp:simplePos x="0" y="0"/>
            <wp:positionH relativeFrom="margin">
              <wp:align>center</wp:align>
            </wp:positionH>
            <wp:positionV relativeFrom="paragraph">
              <wp:posOffset>23495</wp:posOffset>
            </wp:positionV>
            <wp:extent cx="5730875" cy="297497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2974975"/>
                    </a:xfrm>
                    <a:prstGeom prst="rect">
                      <a:avLst/>
                    </a:prstGeom>
                    <a:noFill/>
                  </pic:spPr>
                </pic:pic>
              </a:graphicData>
            </a:graphic>
          </wp:anchor>
        </w:drawing>
      </w:r>
    </w:p>
    <w:p w14:paraId="0930EBCE" w14:textId="77777777" w:rsidR="00940454" w:rsidRDefault="00940454" w:rsidP="00940454">
      <w:pPr>
        <w:rPr>
          <w:rFonts w:ascii="Arial" w:hAnsi="Arial" w:cs="Arial"/>
          <w:sz w:val="40"/>
          <w:szCs w:val="40"/>
        </w:rPr>
      </w:pPr>
    </w:p>
    <w:p w14:paraId="19867280" w14:textId="77777777" w:rsidR="00940454" w:rsidRDefault="00940454" w:rsidP="00940454">
      <w:pPr>
        <w:rPr>
          <w:rFonts w:ascii="Arial" w:hAnsi="Arial" w:cs="Arial"/>
          <w:sz w:val="40"/>
          <w:szCs w:val="40"/>
        </w:rPr>
      </w:pPr>
    </w:p>
    <w:p w14:paraId="0B4B4E7B" w14:textId="77777777" w:rsidR="00940454" w:rsidRDefault="00940454" w:rsidP="00940454">
      <w:pPr>
        <w:rPr>
          <w:rFonts w:ascii="Arial" w:hAnsi="Arial" w:cs="Arial"/>
          <w:sz w:val="40"/>
          <w:szCs w:val="40"/>
        </w:rPr>
      </w:pPr>
    </w:p>
    <w:p w14:paraId="3BEE1C89" w14:textId="77777777" w:rsidR="00940454" w:rsidRDefault="00940454" w:rsidP="00940454">
      <w:pPr>
        <w:rPr>
          <w:rFonts w:ascii="Arial" w:hAnsi="Arial" w:cs="Arial"/>
          <w:sz w:val="40"/>
          <w:szCs w:val="40"/>
        </w:rPr>
      </w:pPr>
    </w:p>
    <w:p w14:paraId="24EEC681" w14:textId="77777777" w:rsidR="00940454" w:rsidRDefault="00940454" w:rsidP="00940454">
      <w:pPr>
        <w:rPr>
          <w:rFonts w:ascii="Arial" w:hAnsi="Arial" w:cs="Arial"/>
          <w:sz w:val="40"/>
          <w:szCs w:val="40"/>
        </w:rPr>
      </w:pPr>
    </w:p>
    <w:p w14:paraId="3BB91511" w14:textId="77777777" w:rsidR="00940454" w:rsidRDefault="00940454" w:rsidP="00940454">
      <w:pPr>
        <w:rPr>
          <w:rFonts w:ascii="Arial" w:hAnsi="Arial" w:cs="Arial"/>
          <w:sz w:val="40"/>
          <w:szCs w:val="40"/>
        </w:rPr>
      </w:pPr>
    </w:p>
    <w:p w14:paraId="42C15666" w14:textId="77777777" w:rsidR="00940454" w:rsidRDefault="00940454" w:rsidP="00940454">
      <w:pPr>
        <w:rPr>
          <w:rFonts w:ascii="Arial" w:hAnsi="Arial" w:cs="Arial"/>
          <w:sz w:val="40"/>
          <w:szCs w:val="40"/>
        </w:rPr>
      </w:pPr>
    </w:p>
    <w:p w14:paraId="72D7B630" w14:textId="77777777" w:rsidR="00940454" w:rsidRDefault="00940454" w:rsidP="00940454">
      <w:pPr>
        <w:rPr>
          <w:rFonts w:ascii="Arial" w:hAnsi="Arial" w:cs="Arial"/>
          <w:sz w:val="40"/>
          <w:szCs w:val="40"/>
        </w:rPr>
      </w:pPr>
    </w:p>
    <w:p w14:paraId="4EF11036" w14:textId="1C587547" w:rsidR="00940454" w:rsidRPr="00940454" w:rsidRDefault="00940454" w:rsidP="00940454">
      <w:pPr>
        <w:rPr>
          <w:rFonts w:ascii="Arial" w:hAnsi="Arial" w:cs="Arial"/>
          <w:b/>
          <w:bCs/>
          <w:sz w:val="40"/>
          <w:szCs w:val="40"/>
        </w:rPr>
      </w:pPr>
      <w:r w:rsidRPr="00940454">
        <w:rPr>
          <w:rFonts w:ascii="Arial" w:hAnsi="Arial" w:cs="Arial"/>
          <w:b/>
          <w:bCs/>
          <w:sz w:val="40"/>
          <w:szCs w:val="40"/>
        </w:rPr>
        <w:t>Key questions in sociology: is modern British society fair?</w:t>
      </w:r>
    </w:p>
    <w:p w14:paraId="1107C535" w14:textId="77777777" w:rsidR="00940454" w:rsidRPr="00940454" w:rsidRDefault="00940454" w:rsidP="00940454">
      <w:pPr>
        <w:pStyle w:val="ListParagraph"/>
        <w:numPr>
          <w:ilvl w:val="0"/>
          <w:numId w:val="2"/>
        </w:numPr>
        <w:rPr>
          <w:rFonts w:ascii="Arial" w:hAnsi="Arial" w:cs="Arial"/>
          <w:sz w:val="40"/>
          <w:szCs w:val="40"/>
        </w:rPr>
      </w:pPr>
      <w:r w:rsidRPr="00940454">
        <w:rPr>
          <w:rFonts w:ascii="Arial" w:hAnsi="Arial" w:cs="Arial"/>
          <w:sz w:val="40"/>
          <w:szCs w:val="40"/>
        </w:rPr>
        <w:t>Is the education system fair?</w:t>
      </w:r>
    </w:p>
    <w:p w14:paraId="722530B5" w14:textId="77777777" w:rsidR="00940454" w:rsidRPr="00940454" w:rsidRDefault="00940454" w:rsidP="00940454">
      <w:pPr>
        <w:pStyle w:val="ListParagraph"/>
        <w:numPr>
          <w:ilvl w:val="0"/>
          <w:numId w:val="2"/>
        </w:numPr>
        <w:rPr>
          <w:rFonts w:ascii="Arial" w:hAnsi="Arial" w:cs="Arial"/>
          <w:sz w:val="40"/>
          <w:szCs w:val="40"/>
        </w:rPr>
      </w:pPr>
      <w:r w:rsidRPr="00940454">
        <w:rPr>
          <w:rFonts w:ascii="Arial" w:hAnsi="Arial" w:cs="Arial"/>
          <w:sz w:val="40"/>
          <w:szCs w:val="40"/>
        </w:rPr>
        <w:t>Is the family fair?</w:t>
      </w:r>
    </w:p>
    <w:p w14:paraId="17CA8146" w14:textId="77777777" w:rsidR="00940454" w:rsidRPr="00940454" w:rsidRDefault="00940454" w:rsidP="00940454">
      <w:pPr>
        <w:pStyle w:val="ListParagraph"/>
        <w:numPr>
          <w:ilvl w:val="0"/>
          <w:numId w:val="2"/>
        </w:numPr>
        <w:rPr>
          <w:rFonts w:ascii="Arial" w:hAnsi="Arial" w:cs="Arial"/>
          <w:sz w:val="40"/>
          <w:szCs w:val="40"/>
        </w:rPr>
      </w:pPr>
      <w:r w:rsidRPr="00940454">
        <w:rPr>
          <w:rFonts w:ascii="Arial" w:hAnsi="Arial" w:cs="Arial"/>
          <w:sz w:val="40"/>
          <w:szCs w:val="40"/>
        </w:rPr>
        <w:t>Is the criminal justice system fair?</w:t>
      </w:r>
    </w:p>
    <w:p w14:paraId="00D56901" w14:textId="4ECE1519" w:rsidR="00940454" w:rsidRDefault="00940454">
      <w:pPr>
        <w:rPr>
          <w:rFonts w:ascii="Arial" w:hAnsi="Arial" w:cs="Arial"/>
          <w:b/>
          <w:bCs/>
        </w:rPr>
      </w:pPr>
    </w:p>
    <w:p w14:paraId="19E3B059" w14:textId="77777777" w:rsidR="00940454" w:rsidRDefault="00940454">
      <w:pPr>
        <w:rPr>
          <w:rFonts w:ascii="Arial" w:hAnsi="Arial" w:cs="Arial"/>
          <w:b/>
          <w:bCs/>
        </w:rPr>
      </w:pPr>
    </w:p>
    <w:p w14:paraId="7F10181E" w14:textId="77777777" w:rsidR="00940454" w:rsidRDefault="00940454">
      <w:pPr>
        <w:rPr>
          <w:rFonts w:ascii="Arial" w:hAnsi="Arial" w:cs="Arial"/>
          <w:b/>
          <w:bCs/>
        </w:rPr>
      </w:pPr>
      <w:r>
        <w:rPr>
          <w:rFonts w:ascii="Arial" w:hAnsi="Arial" w:cs="Arial"/>
          <w:b/>
          <w:bCs/>
        </w:rPr>
        <w:br w:type="page"/>
      </w:r>
    </w:p>
    <w:p w14:paraId="466FE84C" w14:textId="77777777" w:rsidR="00940454" w:rsidRPr="00940454" w:rsidRDefault="00940454" w:rsidP="00940454">
      <w:pPr>
        <w:jc w:val="center"/>
        <w:rPr>
          <w:rFonts w:ascii="Arial" w:hAnsi="Arial" w:cs="Arial"/>
          <w:sz w:val="40"/>
          <w:szCs w:val="40"/>
        </w:rPr>
      </w:pPr>
      <w:r w:rsidRPr="00940454">
        <w:rPr>
          <w:rFonts w:ascii="Arial" w:hAnsi="Arial" w:cs="Arial"/>
          <w:sz w:val="40"/>
          <w:szCs w:val="40"/>
        </w:rPr>
        <w:lastRenderedPageBreak/>
        <w:t>Is modern British society fair?</w:t>
      </w:r>
    </w:p>
    <w:p w14:paraId="68D79B6C" w14:textId="40194C17" w:rsidR="00940454" w:rsidRDefault="00940454">
      <w:pPr>
        <w:rPr>
          <w:rFonts w:ascii="Arial" w:hAnsi="Arial" w:cs="Arial"/>
          <w:b/>
          <w:bCs/>
        </w:rPr>
      </w:pPr>
      <w:r>
        <w:rPr>
          <w:rFonts w:ascii="Arial" w:hAnsi="Arial" w:cs="Arial"/>
          <w:b/>
          <w:bCs/>
        </w:rPr>
        <w:t>Over the next few weeks we are going to explore some of the big questions in sociology:</w:t>
      </w:r>
    </w:p>
    <w:p w14:paraId="3A7AF12E" w14:textId="77777777" w:rsidR="00940454" w:rsidRPr="00940454" w:rsidRDefault="00940454" w:rsidP="00940454">
      <w:pPr>
        <w:pStyle w:val="ListParagraph"/>
        <w:numPr>
          <w:ilvl w:val="0"/>
          <w:numId w:val="2"/>
        </w:numPr>
        <w:rPr>
          <w:rFonts w:ascii="Arial" w:hAnsi="Arial" w:cs="Arial"/>
          <w:sz w:val="24"/>
          <w:szCs w:val="24"/>
        </w:rPr>
      </w:pPr>
      <w:r w:rsidRPr="00940454">
        <w:rPr>
          <w:rFonts w:ascii="Arial" w:hAnsi="Arial" w:cs="Arial"/>
          <w:sz w:val="24"/>
          <w:szCs w:val="24"/>
        </w:rPr>
        <w:t>Is the education system fair?</w:t>
      </w:r>
    </w:p>
    <w:p w14:paraId="19834A0E" w14:textId="77777777" w:rsidR="00940454" w:rsidRPr="00940454" w:rsidRDefault="00940454" w:rsidP="00940454">
      <w:pPr>
        <w:pStyle w:val="ListParagraph"/>
        <w:numPr>
          <w:ilvl w:val="0"/>
          <w:numId w:val="2"/>
        </w:numPr>
        <w:rPr>
          <w:rFonts w:ascii="Arial" w:hAnsi="Arial" w:cs="Arial"/>
          <w:sz w:val="24"/>
          <w:szCs w:val="24"/>
        </w:rPr>
      </w:pPr>
      <w:r w:rsidRPr="00940454">
        <w:rPr>
          <w:rFonts w:ascii="Arial" w:hAnsi="Arial" w:cs="Arial"/>
          <w:sz w:val="24"/>
          <w:szCs w:val="24"/>
        </w:rPr>
        <w:t>Is the family fair?</w:t>
      </w:r>
    </w:p>
    <w:p w14:paraId="5CBCB47B" w14:textId="48E4E358" w:rsidR="00940454" w:rsidRDefault="00940454" w:rsidP="00940454">
      <w:pPr>
        <w:pStyle w:val="ListParagraph"/>
        <w:numPr>
          <w:ilvl w:val="0"/>
          <w:numId w:val="2"/>
        </w:numPr>
        <w:rPr>
          <w:rFonts w:ascii="Arial" w:hAnsi="Arial" w:cs="Arial"/>
          <w:sz w:val="24"/>
          <w:szCs w:val="24"/>
        </w:rPr>
      </w:pPr>
      <w:r w:rsidRPr="00940454">
        <w:rPr>
          <w:rFonts w:ascii="Arial" w:hAnsi="Arial" w:cs="Arial"/>
          <w:sz w:val="24"/>
          <w:szCs w:val="24"/>
        </w:rPr>
        <w:t>Is the criminal justice system fair?</w:t>
      </w:r>
    </w:p>
    <w:p w14:paraId="0FF28ED3" w14:textId="0ADD296C" w:rsidR="00940454" w:rsidRPr="00940454" w:rsidRDefault="00940454" w:rsidP="00940454">
      <w:pPr>
        <w:rPr>
          <w:rFonts w:ascii="Arial" w:hAnsi="Arial" w:cs="Arial"/>
          <w:sz w:val="24"/>
          <w:szCs w:val="24"/>
        </w:rPr>
      </w:pPr>
    </w:p>
    <w:p w14:paraId="2555B4B2" w14:textId="77777777" w:rsidR="00940454" w:rsidRPr="00940454" w:rsidRDefault="00940454" w:rsidP="00940454">
      <w:pPr>
        <w:rPr>
          <w:rFonts w:ascii="Arial" w:hAnsi="Arial" w:cs="Arial"/>
          <w:b/>
          <w:sz w:val="24"/>
          <w:szCs w:val="24"/>
        </w:rPr>
      </w:pPr>
      <w:r w:rsidRPr="00940454">
        <w:rPr>
          <w:rFonts w:ascii="Arial" w:hAnsi="Arial" w:cs="Arial"/>
          <w:b/>
          <w:sz w:val="24"/>
          <w:szCs w:val="24"/>
        </w:rPr>
        <w:t>Key question: is Britain fair?</w:t>
      </w:r>
    </w:p>
    <w:p w14:paraId="6401CEDA" w14:textId="77777777" w:rsidR="00940454" w:rsidRPr="00940454" w:rsidRDefault="00940454" w:rsidP="00940454">
      <w:pPr>
        <w:rPr>
          <w:rFonts w:ascii="Arial" w:hAnsi="Arial" w:cs="Arial"/>
          <w:b/>
          <w:sz w:val="24"/>
          <w:szCs w:val="24"/>
        </w:rPr>
      </w:pPr>
      <w:r w:rsidRPr="00940454">
        <w:rPr>
          <w:rFonts w:ascii="Arial" w:hAnsi="Arial" w:cs="Arial"/>
          <w:b/>
          <w:sz w:val="24"/>
          <w:szCs w:val="24"/>
        </w:rPr>
        <w:t>Two babies are born on the same place. Do they have an equal chance of</w:t>
      </w:r>
      <w:proofErr w:type="gramStart"/>
      <w:r w:rsidRPr="00940454">
        <w:rPr>
          <w:rFonts w:ascii="Arial" w:hAnsi="Arial" w:cs="Arial"/>
          <w:b/>
          <w:sz w:val="24"/>
          <w:szCs w:val="24"/>
        </w:rPr>
        <w:t>…</w:t>
      </w:r>
      <w:proofErr w:type="gramEnd"/>
    </w:p>
    <w:p w14:paraId="34697842" w14:textId="77777777" w:rsidR="00940454" w:rsidRPr="00940454" w:rsidRDefault="00940454" w:rsidP="00940454">
      <w:pPr>
        <w:rPr>
          <w:rFonts w:ascii="Arial" w:hAnsi="Arial" w:cs="Arial"/>
          <w:bCs/>
          <w:sz w:val="24"/>
          <w:szCs w:val="24"/>
        </w:rPr>
      </w:pPr>
      <w:r w:rsidRPr="00940454">
        <w:rPr>
          <w:rFonts w:ascii="Arial" w:hAnsi="Arial" w:cs="Arial"/>
          <w:bCs/>
          <w:sz w:val="24"/>
          <w:szCs w:val="24"/>
        </w:rPr>
        <w:t>… being healthy?</w:t>
      </w:r>
    </w:p>
    <w:p w14:paraId="4D374781" w14:textId="77777777" w:rsidR="00940454" w:rsidRPr="00940454" w:rsidRDefault="00940454" w:rsidP="00940454">
      <w:pPr>
        <w:rPr>
          <w:rFonts w:ascii="Arial" w:hAnsi="Arial" w:cs="Arial"/>
          <w:bCs/>
          <w:sz w:val="24"/>
          <w:szCs w:val="24"/>
        </w:rPr>
      </w:pPr>
      <w:r w:rsidRPr="00940454">
        <w:rPr>
          <w:rFonts w:ascii="Arial" w:hAnsi="Arial" w:cs="Arial"/>
          <w:bCs/>
          <w:sz w:val="24"/>
          <w:szCs w:val="24"/>
        </w:rPr>
        <w:t>… going to university?</w:t>
      </w:r>
    </w:p>
    <w:p w14:paraId="5CBEFD4C" w14:textId="77777777" w:rsidR="00940454" w:rsidRPr="00940454" w:rsidRDefault="00940454" w:rsidP="00940454">
      <w:pPr>
        <w:rPr>
          <w:rFonts w:ascii="Arial" w:hAnsi="Arial" w:cs="Arial"/>
          <w:bCs/>
          <w:sz w:val="24"/>
          <w:szCs w:val="24"/>
        </w:rPr>
      </w:pPr>
      <w:r w:rsidRPr="00940454">
        <w:rPr>
          <w:rFonts w:ascii="Arial" w:hAnsi="Arial" w:cs="Arial"/>
          <w:bCs/>
          <w:sz w:val="24"/>
          <w:szCs w:val="24"/>
        </w:rPr>
        <w:t>… getting a well-paid job?</w:t>
      </w:r>
    </w:p>
    <w:p w14:paraId="260839DB" w14:textId="77777777" w:rsidR="00940454" w:rsidRPr="00940454" w:rsidRDefault="00940454" w:rsidP="00940454">
      <w:pPr>
        <w:rPr>
          <w:rFonts w:ascii="Arial" w:hAnsi="Arial" w:cs="Arial"/>
          <w:bCs/>
          <w:sz w:val="24"/>
          <w:szCs w:val="24"/>
        </w:rPr>
      </w:pPr>
      <w:r w:rsidRPr="00940454">
        <w:rPr>
          <w:rFonts w:ascii="Arial" w:hAnsi="Arial" w:cs="Arial"/>
          <w:bCs/>
          <w:sz w:val="24"/>
          <w:szCs w:val="24"/>
        </w:rPr>
        <w:t>… avoiding prison?</w:t>
      </w:r>
    </w:p>
    <w:p w14:paraId="24A059F5" w14:textId="79CA9229" w:rsidR="00940454" w:rsidRDefault="00940454" w:rsidP="00940454">
      <w:pPr>
        <w:rPr>
          <w:rFonts w:ascii="Arial" w:hAnsi="Arial" w:cs="Arial"/>
          <w:bCs/>
          <w:sz w:val="24"/>
          <w:szCs w:val="24"/>
        </w:rPr>
      </w:pPr>
      <w:r w:rsidRPr="00940454">
        <w:rPr>
          <w:rFonts w:ascii="Arial" w:hAnsi="Arial" w:cs="Arial"/>
          <w:bCs/>
          <w:sz w:val="24"/>
          <w:szCs w:val="24"/>
        </w:rPr>
        <w:t>… succeeding in school?</w:t>
      </w:r>
    </w:p>
    <w:p w14:paraId="6B561CF6" w14:textId="10EC19CE" w:rsidR="00940454" w:rsidRDefault="00940454" w:rsidP="00940454">
      <w:pPr>
        <w:rPr>
          <w:rFonts w:ascii="Arial" w:hAnsi="Arial" w:cs="Arial"/>
          <w:bCs/>
          <w:sz w:val="24"/>
          <w:szCs w:val="24"/>
        </w:rPr>
      </w:pPr>
    </w:p>
    <w:p w14:paraId="4CA6A836" w14:textId="36C0D001" w:rsidR="00940454" w:rsidRPr="00940454" w:rsidRDefault="00940454" w:rsidP="00940454">
      <w:pPr>
        <w:rPr>
          <w:rFonts w:ascii="Arial" w:hAnsi="Arial" w:cs="Arial"/>
          <w:b/>
          <w:sz w:val="24"/>
          <w:szCs w:val="24"/>
        </w:rPr>
      </w:pPr>
      <w:r w:rsidRPr="00940454">
        <w:rPr>
          <w:rFonts w:ascii="Arial" w:hAnsi="Arial" w:cs="Arial"/>
          <w:b/>
          <w:sz w:val="24"/>
          <w:szCs w:val="24"/>
        </w:rPr>
        <w:t>The stats</w:t>
      </w:r>
    </w:p>
    <w:p w14:paraId="116827C9" w14:textId="77777777" w:rsidR="00940454" w:rsidRPr="00940454" w:rsidRDefault="00940454" w:rsidP="00940454">
      <w:pPr>
        <w:pStyle w:val="ListParagraph"/>
        <w:numPr>
          <w:ilvl w:val="0"/>
          <w:numId w:val="3"/>
        </w:numPr>
        <w:rPr>
          <w:rFonts w:ascii="Arial" w:hAnsi="Arial" w:cs="Arial"/>
          <w:sz w:val="24"/>
          <w:szCs w:val="24"/>
        </w:rPr>
      </w:pPr>
      <w:r w:rsidRPr="00940454">
        <w:rPr>
          <w:rFonts w:ascii="Arial" w:hAnsi="Arial" w:cs="Arial"/>
          <w:sz w:val="24"/>
          <w:szCs w:val="24"/>
        </w:rPr>
        <w:t>One third (30%) of children in Britain live in poverty</w:t>
      </w:r>
    </w:p>
    <w:p w14:paraId="63CAF3E7" w14:textId="77777777" w:rsidR="00940454" w:rsidRPr="00940454" w:rsidRDefault="00940454" w:rsidP="00940454">
      <w:pPr>
        <w:pStyle w:val="ListParagraph"/>
        <w:numPr>
          <w:ilvl w:val="0"/>
          <w:numId w:val="3"/>
        </w:numPr>
        <w:rPr>
          <w:rFonts w:ascii="Arial" w:hAnsi="Arial" w:cs="Arial"/>
          <w:sz w:val="24"/>
          <w:szCs w:val="24"/>
        </w:rPr>
      </w:pPr>
      <w:r w:rsidRPr="00940454">
        <w:rPr>
          <w:rFonts w:ascii="Arial" w:hAnsi="Arial" w:cs="Arial"/>
          <w:sz w:val="24"/>
          <w:szCs w:val="24"/>
        </w:rPr>
        <w:t>People born into the most deprived (poor) areas of the UK are likely to live, on average, 10 years less than those in affluent (well off) areas</w:t>
      </w:r>
    </w:p>
    <w:p w14:paraId="7BFBD35C" w14:textId="77777777" w:rsidR="00940454" w:rsidRPr="00940454" w:rsidRDefault="00940454" w:rsidP="00940454">
      <w:pPr>
        <w:pStyle w:val="ListParagraph"/>
        <w:numPr>
          <w:ilvl w:val="0"/>
          <w:numId w:val="3"/>
        </w:numPr>
        <w:rPr>
          <w:rFonts w:ascii="Arial" w:hAnsi="Arial" w:cs="Arial"/>
          <w:sz w:val="24"/>
          <w:szCs w:val="24"/>
        </w:rPr>
      </w:pPr>
      <w:r w:rsidRPr="00940454">
        <w:rPr>
          <w:rFonts w:ascii="Arial" w:hAnsi="Arial" w:cs="Arial"/>
          <w:sz w:val="24"/>
          <w:szCs w:val="24"/>
        </w:rPr>
        <w:t>Only 30% of those receiving Free School Meals (FSM) (low family income) achieve a pass in English and Maths at GCSE compared to 60% of those who do not receive FSM</w:t>
      </w:r>
    </w:p>
    <w:p w14:paraId="06E86696" w14:textId="77777777" w:rsidR="00940454" w:rsidRPr="00940454" w:rsidRDefault="00940454" w:rsidP="00940454">
      <w:pPr>
        <w:pStyle w:val="ListParagraph"/>
        <w:numPr>
          <w:ilvl w:val="0"/>
          <w:numId w:val="3"/>
        </w:numPr>
        <w:rPr>
          <w:rFonts w:ascii="Arial" w:hAnsi="Arial" w:cs="Arial"/>
          <w:sz w:val="24"/>
          <w:szCs w:val="24"/>
        </w:rPr>
      </w:pPr>
      <w:r w:rsidRPr="00940454">
        <w:rPr>
          <w:rFonts w:ascii="Arial" w:hAnsi="Arial" w:cs="Arial"/>
          <w:sz w:val="24"/>
          <w:szCs w:val="24"/>
        </w:rPr>
        <w:t xml:space="preserve">Only 7% of the population go to fee-paying schools, but they make up 42% of students at Oxford and Cambridge and dominate top jobs in law, journalism, politics and health </w:t>
      </w:r>
    </w:p>
    <w:p w14:paraId="1CB44D34" w14:textId="77777777" w:rsidR="00940454" w:rsidRPr="00940454" w:rsidRDefault="00940454" w:rsidP="00940454">
      <w:pPr>
        <w:pStyle w:val="ListParagraph"/>
        <w:numPr>
          <w:ilvl w:val="0"/>
          <w:numId w:val="3"/>
        </w:numPr>
        <w:rPr>
          <w:rFonts w:ascii="Arial" w:hAnsi="Arial" w:cs="Arial"/>
          <w:sz w:val="24"/>
          <w:szCs w:val="24"/>
        </w:rPr>
      </w:pPr>
      <w:r w:rsidRPr="00940454">
        <w:rPr>
          <w:rFonts w:ascii="Arial" w:hAnsi="Arial" w:cs="Arial"/>
          <w:sz w:val="24"/>
          <w:szCs w:val="24"/>
        </w:rPr>
        <w:t>Last year, there was a 13% increase in food bank use</w:t>
      </w:r>
    </w:p>
    <w:p w14:paraId="4C028D05" w14:textId="77777777" w:rsidR="00940454" w:rsidRPr="005D0996" w:rsidRDefault="00940454" w:rsidP="00940454">
      <w:pPr>
        <w:rPr>
          <w:rFonts w:ascii="Arial" w:hAnsi="Arial" w:cs="Arial"/>
          <w:sz w:val="24"/>
          <w:szCs w:val="24"/>
        </w:rPr>
      </w:pPr>
      <w:r w:rsidRPr="00940454">
        <w:rPr>
          <w:rFonts w:ascii="Arial" w:hAnsi="Arial" w:cs="Arial"/>
          <w:sz w:val="24"/>
          <w:szCs w:val="24"/>
        </w:rPr>
        <w:t xml:space="preserve">These statistics paint a bleak picture of whether or not Britain is a fair society. Before we engage in </w:t>
      </w:r>
      <w:r w:rsidRPr="005D0996">
        <w:rPr>
          <w:rFonts w:ascii="Arial" w:hAnsi="Arial" w:cs="Arial"/>
          <w:sz w:val="24"/>
          <w:szCs w:val="24"/>
        </w:rPr>
        <w:t xml:space="preserve">the debate of whether or not Britain is fair, we must define what we mean by this. </w:t>
      </w:r>
    </w:p>
    <w:p w14:paraId="18E8DD73" w14:textId="1B42E51E" w:rsidR="00940454" w:rsidRPr="005D0996" w:rsidRDefault="00940454" w:rsidP="00940454">
      <w:pPr>
        <w:rPr>
          <w:rFonts w:ascii="Arial" w:hAnsi="Arial" w:cs="Arial"/>
          <w:sz w:val="24"/>
          <w:szCs w:val="24"/>
        </w:rPr>
      </w:pPr>
      <w:r w:rsidRPr="005D0996">
        <w:rPr>
          <w:rFonts w:ascii="Arial" w:hAnsi="Arial" w:cs="Arial"/>
          <w:sz w:val="24"/>
          <w:szCs w:val="24"/>
        </w:rPr>
        <w:t xml:space="preserve">In Sociology, a ‘fair’ society is a society where everyone has equality of opportunity – everyone has an equal chance of achieving success and their background does not determine this. Sociologists call this a ‘meritocracy’ – a society where status is based on merit (hard work and talent) rather than the position you are born into. In a meritocracy, effort should be the only factor determining the position someone gains in life. </w:t>
      </w:r>
    </w:p>
    <w:p w14:paraId="23C4A6E5" w14:textId="77777777" w:rsidR="00940454" w:rsidRPr="005D0996" w:rsidRDefault="00940454" w:rsidP="00940454">
      <w:pPr>
        <w:rPr>
          <w:rFonts w:ascii="Arial" w:hAnsi="Arial" w:cs="Arial"/>
          <w:b/>
          <w:bCs/>
          <w:sz w:val="24"/>
          <w:szCs w:val="24"/>
        </w:rPr>
      </w:pPr>
      <w:r w:rsidRPr="005D0996">
        <w:rPr>
          <w:rFonts w:ascii="Arial" w:hAnsi="Arial" w:cs="Arial"/>
          <w:b/>
          <w:bCs/>
          <w:sz w:val="24"/>
          <w:szCs w:val="24"/>
        </w:rPr>
        <w:t>Functionalists believe contemporary (modern) Britain is a meritocracy and that success is determined only by hard work.</w:t>
      </w:r>
    </w:p>
    <w:p w14:paraId="6B76440E" w14:textId="77777777" w:rsidR="00940454" w:rsidRDefault="00940454">
      <w:pPr>
        <w:rPr>
          <w:rFonts w:ascii="Georgia" w:hAnsi="Georgia"/>
          <w:b/>
          <w:sz w:val="24"/>
          <w:szCs w:val="24"/>
        </w:rPr>
      </w:pPr>
      <w:r>
        <w:rPr>
          <w:rFonts w:ascii="Georgia" w:hAnsi="Georgia"/>
          <w:b/>
          <w:sz w:val="24"/>
          <w:szCs w:val="24"/>
        </w:rPr>
        <w:br w:type="page"/>
      </w:r>
    </w:p>
    <w:p w14:paraId="4A435776" w14:textId="173479D7" w:rsidR="00940454" w:rsidRPr="005D0996" w:rsidRDefault="00940454" w:rsidP="00940454">
      <w:pPr>
        <w:rPr>
          <w:rFonts w:ascii="Arial" w:hAnsi="Arial" w:cs="Arial"/>
          <w:b/>
          <w:sz w:val="24"/>
          <w:szCs w:val="24"/>
        </w:rPr>
      </w:pPr>
      <w:r w:rsidRPr="005D0996">
        <w:rPr>
          <w:rFonts w:ascii="Arial" w:hAnsi="Arial" w:cs="Arial"/>
          <w:b/>
          <w:sz w:val="24"/>
          <w:szCs w:val="24"/>
        </w:rPr>
        <w:lastRenderedPageBreak/>
        <w:t>Quick check: look at the following cartoons and reflect on the statistics above. In your opinion, does everyone have an equal chance to succeed? Why or why not? Write your response in the box provided.</w:t>
      </w:r>
    </w:p>
    <w:p w14:paraId="432FCB53" w14:textId="608F11DB" w:rsidR="00940454" w:rsidRDefault="005D0996" w:rsidP="00940454">
      <w:pPr>
        <w:rPr>
          <w:rFonts w:ascii="Georgia" w:hAnsi="Georgia"/>
          <w:b/>
          <w:sz w:val="24"/>
          <w:szCs w:val="24"/>
        </w:rPr>
      </w:pPr>
      <w:r w:rsidRPr="00D1471E">
        <w:rPr>
          <w:noProof/>
          <w:lang w:eastAsia="en-GB"/>
        </w:rPr>
        <w:drawing>
          <wp:anchor distT="0" distB="0" distL="114300" distR="114300" simplePos="0" relativeHeight="251661312" behindDoc="0" locked="0" layoutInCell="1" allowOverlap="1" wp14:anchorId="3463F583" wp14:editId="35ADDBC3">
            <wp:simplePos x="0" y="0"/>
            <wp:positionH relativeFrom="margin">
              <wp:align>center</wp:align>
            </wp:positionH>
            <wp:positionV relativeFrom="paragraph">
              <wp:posOffset>17145</wp:posOffset>
            </wp:positionV>
            <wp:extent cx="5048250" cy="36237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48250" cy="3623711"/>
                    </a:xfrm>
                    <a:prstGeom prst="rect">
                      <a:avLst/>
                    </a:prstGeom>
                  </pic:spPr>
                </pic:pic>
              </a:graphicData>
            </a:graphic>
          </wp:anchor>
        </w:drawing>
      </w:r>
    </w:p>
    <w:p w14:paraId="705C6612" w14:textId="566BC6D3" w:rsidR="00940454" w:rsidRPr="00940454" w:rsidRDefault="00940454" w:rsidP="00940454">
      <w:pPr>
        <w:rPr>
          <w:rFonts w:ascii="Arial" w:hAnsi="Arial" w:cs="Arial"/>
          <w:sz w:val="24"/>
          <w:szCs w:val="24"/>
        </w:rPr>
      </w:pPr>
    </w:p>
    <w:p w14:paraId="1F5EC2E9" w14:textId="086CCC79" w:rsidR="00940454" w:rsidRPr="00940454" w:rsidRDefault="00940454" w:rsidP="00940454">
      <w:pPr>
        <w:rPr>
          <w:rFonts w:ascii="Arial" w:hAnsi="Arial" w:cs="Arial"/>
          <w:bCs/>
          <w:sz w:val="24"/>
          <w:szCs w:val="24"/>
        </w:rPr>
      </w:pPr>
    </w:p>
    <w:p w14:paraId="618ACFE0" w14:textId="328E10D3" w:rsidR="00940454" w:rsidRPr="00940454" w:rsidRDefault="00940454" w:rsidP="00940454">
      <w:pPr>
        <w:rPr>
          <w:rFonts w:ascii="Arial" w:hAnsi="Arial" w:cs="Arial"/>
          <w:sz w:val="24"/>
          <w:szCs w:val="24"/>
        </w:rPr>
      </w:pPr>
    </w:p>
    <w:p w14:paraId="3675E847" w14:textId="615FA4D4" w:rsidR="00DC56AA" w:rsidRDefault="00DC56AA">
      <w:pPr>
        <w:rPr>
          <w:rFonts w:ascii="Arial" w:hAnsi="Arial" w:cs="Arial"/>
          <w:b/>
          <w:bCs/>
        </w:rPr>
      </w:pPr>
      <w:r w:rsidRPr="00DD2598">
        <w:rPr>
          <w:rFonts w:ascii="Georgia" w:hAnsi="Georgia"/>
          <w:b/>
          <w:noProof/>
          <w:sz w:val="24"/>
          <w:szCs w:val="24"/>
          <w:lang w:eastAsia="en-GB"/>
        </w:rPr>
        <mc:AlternateContent>
          <mc:Choice Requires="wps">
            <w:drawing>
              <wp:anchor distT="45720" distB="45720" distL="114300" distR="114300" simplePos="0" relativeHeight="251660288" behindDoc="0" locked="0" layoutInCell="1" allowOverlap="1" wp14:anchorId="4435C0E7" wp14:editId="1A528693">
                <wp:simplePos x="0" y="0"/>
                <wp:positionH relativeFrom="margin">
                  <wp:align>right</wp:align>
                </wp:positionH>
                <wp:positionV relativeFrom="paragraph">
                  <wp:posOffset>5949950</wp:posOffset>
                </wp:positionV>
                <wp:extent cx="6629400" cy="19526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52625"/>
                        </a:xfrm>
                        <a:prstGeom prst="rect">
                          <a:avLst/>
                        </a:prstGeom>
                        <a:solidFill>
                          <a:srgbClr val="FFFFFF"/>
                        </a:solidFill>
                        <a:ln w="9525">
                          <a:solidFill>
                            <a:srgbClr val="000000"/>
                          </a:solidFill>
                          <a:miter lim="800000"/>
                          <a:headEnd/>
                          <a:tailEnd/>
                        </a:ln>
                      </wps:spPr>
                      <wps:txbx>
                        <w:txbxContent>
                          <w:p w14:paraId="610F10BA" w14:textId="77777777" w:rsidR="00940454" w:rsidRDefault="00940454" w:rsidP="009404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35C0E7" id="_x0000_t202" coordsize="21600,21600" o:spt="202" path="m,l,21600r21600,l21600,xe">
                <v:stroke joinstyle="miter"/>
                <v:path gradientshapeok="t" o:connecttype="rect"/>
              </v:shapetype>
              <v:shape id="Text Box 2" o:spid="_x0000_s1026" type="#_x0000_t202" style="position:absolute;margin-left:470.8pt;margin-top:468.5pt;width:522pt;height:153.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">
                <v:textbox>
                  <w:txbxContent>
                    <w:p w14:paraId="610F10BA" w14:textId="77777777" w:rsidR="00940454" w:rsidRDefault="00940454" w:rsidP="00940454"/>
                  </w:txbxContent>
                </v:textbox>
                <w10:wrap anchorx="margin"/>
              </v:shape>
            </w:pict>
          </mc:Fallback>
        </mc:AlternateContent>
      </w:r>
      <w:r w:rsidRPr="00DD2598">
        <w:rPr>
          <w:noProof/>
          <w:lang w:eastAsia="en-GB"/>
        </w:rPr>
        <w:drawing>
          <wp:anchor distT="0" distB="0" distL="114300" distR="114300" simplePos="0" relativeHeight="251662336" behindDoc="0" locked="0" layoutInCell="1" allowOverlap="1" wp14:anchorId="7139883B" wp14:editId="3488AE09">
            <wp:simplePos x="0" y="0"/>
            <wp:positionH relativeFrom="margin">
              <wp:align>center</wp:align>
            </wp:positionH>
            <wp:positionV relativeFrom="paragraph">
              <wp:posOffset>2360930</wp:posOffset>
            </wp:positionV>
            <wp:extent cx="5731510" cy="3345815"/>
            <wp:effectExtent l="0" t="0" r="254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345815"/>
                    </a:xfrm>
                    <a:prstGeom prst="rect">
                      <a:avLst/>
                    </a:prstGeom>
                  </pic:spPr>
                </pic:pic>
              </a:graphicData>
            </a:graphic>
          </wp:anchor>
        </w:drawing>
      </w:r>
      <w:r>
        <w:rPr>
          <w:rFonts w:ascii="Arial" w:hAnsi="Arial" w:cs="Arial"/>
          <w:b/>
          <w:bCs/>
        </w:rPr>
        <w:br w:type="page"/>
      </w:r>
    </w:p>
    <w:p w14:paraId="241CE9E0" w14:textId="77777777" w:rsidR="00DC56AA" w:rsidRDefault="00DC56AA" w:rsidP="00DC56AA">
      <w:pPr>
        <w:rPr>
          <w:rFonts w:ascii="Georgia" w:hAnsi="Georgia"/>
          <w:b/>
          <w:sz w:val="24"/>
          <w:szCs w:val="24"/>
        </w:rPr>
      </w:pPr>
    </w:p>
    <w:p w14:paraId="044507E7" w14:textId="77777777" w:rsidR="00DC56AA" w:rsidRPr="00DC56AA" w:rsidRDefault="00DC56AA" w:rsidP="00DC56AA">
      <w:pPr>
        <w:rPr>
          <w:rFonts w:ascii="Arial" w:hAnsi="Arial" w:cs="Arial"/>
          <w:sz w:val="24"/>
          <w:szCs w:val="24"/>
        </w:rPr>
      </w:pPr>
      <w:r w:rsidRPr="00DC56AA">
        <w:rPr>
          <w:rFonts w:ascii="Arial" w:hAnsi="Arial" w:cs="Arial"/>
          <w:b/>
          <w:sz w:val="24"/>
          <w:szCs w:val="24"/>
        </w:rPr>
        <w:t xml:space="preserve">Marxists </w:t>
      </w:r>
      <w:r w:rsidRPr="00DC56AA">
        <w:rPr>
          <w:rFonts w:ascii="Arial" w:hAnsi="Arial" w:cs="Arial"/>
          <w:sz w:val="24"/>
          <w:szCs w:val="24"/>
        </w:rPr>
        <w:t>disagree with functionalists, arguing society is not a meritocracy. They believe those born into the working class (poorer members of society) have less chance of succeeding in life. They believe the upper class (the rich) have a much higher chance of succeeding and dominate the top positions in society.</w:t>
      </w:r>
    </w:p>
    <w:p w14:paraId="674CCE01" w14:textId="77777777" w:rsidR="00DC56AA" w:rsidRPr="00DC56AA" w:rsidRDefault="00DC56AA" w:rsidP="00DC56AA">
      <w:pPr>
        <w:rPr>
          <w:rFonts w:ascii="Arial" w:hAnsi="Arial" w:cs="Arial"/>
          <w:sz w:val="24"/>
          <w:szCs w:val="24"/>
        </w:rPr>
      </w:pPr>
      <w:r w:rsidRPr="00DC56AA">
        <w:rPr>
          <w:rFonts w:ascii="Arial" w:hAnsi="Arial" w:cs="Arial"/>
          <w:b/>
          <w:sz w:val="24"/>
          <w:szCs w:val="24"/>
        </w:rPr>
        <w:t xml:space="preserve">Feminists </w:t>
      </w:r>
      <w:r w:rsidRPr="00DC56AA">
        <w:rPr>
          <w:rFonts w:ascii="Arial" w:hAnsi="Arial" w:cs="Arial"/>
          <w:sz w:val="24"/>
          <w:szCs w:val="24"/>
        </w:rPr>
        <w:t>also disagree, arguing women have less chance of succeeding than men. They argue society is patriarchal, meaning that men have an inbuilt advantage compared to women, and that women are disadvantaged and oppressed.</w:t>
      </w:r>
    </w:p>
    <w:p w14:paraId="0887F933" w14:textId="77777777" w:rsidR="00DC56AA" w:rsidRPr="00DC56AA" w:rsidRDefault="00DC56AA" w:rsidP="00DC56AA">
      <w:pPr>
        <w:rPr>
          <w:rFonts w:ascii="Arial" w:hAnsi="Arial" w:cs="Arial"/>
          <w:sz w:val="24"/>
          <w:szCs w:val="24"/>
        </w:rPr>
      </w:pPr>
      <w:r w:rsidRPr="00DC56AA">
        <w:rPr>
          <w:rFonts w:ascii="Arial" w:hAnsi="Arial" w:cs="Arial"/>
          <w:sz w:val="24"/>
          <w:szCs w:val="24"/>
        </w:rPr>
        <w:t>Other sociologists believe people from ethnic minority backgrounds are disadvantaged, due to individual and institutional (embedded) racism.</w:t>
      </w:r>
    </w:p>
    <w:p w14:paraId="7679179A" w14:textId="77777777" w:rsidR="00DC56AA" w:rsidRDefault="00DC56AA" w:rsidP="00DC56AA">
      <w:pPr>
        <w:rPr>
          <w:rFonts w:ascii="Georgia" w:hAnsi="Georgia"/>
          <w:b/>
          <w:sz w:val="24"/>
          <w:szCs w:val="24"/>
        </w:rPr>
      </w:pPr>
    </w:p>
    <w:p w14:paraId="66D1EF83" w14:textId="77777777" w:rsidR="00DC56AA" w:rsidRPr="00DC56AA" w:rsidRDefault="00DC56AA" w:rsidP="00DC56AA">
      <w:pPr>
        <w:rPr>
          <w:rFonts w:ascii="Georgia" w:hAnsi="Georgia"/>
          <w:b/>
          <w:sz w:val="40"/>
          <w:szCs w:val="40"/>
        </w:rPr>
      </w:pPr>
    </w:p>
    <w:p w14:paraId="261BF669" w14:textId="28E47CCA" w:rsidR="00DC56AA" w:rsidRPr="00DC56AA" w:rsidRDefault="00DC56AA" w:rsidP="00DC56AA">
      <w:pPr>
        <w:jc w:val="center"/>
        <w:rPr>
          <w:rFonts w:ascii="Arial" w:hAnsi="Arial" w:cs="Arial"/>
          <w:b/>
          <w:sz w:val="40"/>
          <w:szCs w:val="40"/>
        </w:rPr>
      </w:pPr>
      <w:r w:rsidRPr="00DC56AA">
        <w:rPr>
          <w:rFonts w:ascii="Arial" w:hAnsi="Arial" w:cs="Arial"/>
          <w:b/>
          <w:sz w:val="40"/>
          <w:szCs w:val="40"/>
        </w:rPr>
        <w:t>Is the education system fair?</w:t>
      </w:r>
      <w:r>
        <w:rPr>
          <w:rFonts w:ascii="Arial" w:hAnsi="Arial" w:cs="Arial"/>
          <w:b/>
          <w:sz w:val="40"/>
          <w:szCs w:val="40"/>
        </w:rPr>
        <w:br/>
      </w:r>
    </w:p>
    <w:p w14:paraId="19C8D664" w14:textId="77777777" w:rsidR="00DC56AA" w:rsidRPr="00DC56AA" w:rsidRDefault="00DC56AA" w:rsidP="00DC56AA">
      <w:pPr>
        <w:numPr>
          <w:ilvl w:val="0"/>
          <w:numId w:val="4"/>
        </w:numPr>
        <w:rPr>
          <w:rFonts w:ascii="Arial" w:hAnsi="Arial" w:cs="Arial"/>
          <w:sz w:val="24"/>
          <w:szCs w:val="24"/>
        </w:rPr>
      </w:pPr>
      <w:r w:rsidRPr="00DC56AA">
        <w:rPr>
          <w:rFonts w:ascii="Arial" w:hAnsi="Arial" w:cs="Arial"/>
          <w:sz w:val="24"/>
          <w:szCs w:val="24"/>
        </w:rPr>
        <w:t>Education policy institute found disadvantages children were 18 months behind their peers by the time they took their GCSEs</w:t>
      </w:r>
    </w:p>
    <w:p w14:paraId="48D56F4D" w14:textId="77777777" w:rsidR="00DC56AA" w:rsidRPr="00DC56AA" w:rsidRDefault="00DC56AA" w:rsidP="00DC56AA">
      <w:pPr>
        <w:numPr>
          <w:ilvl w:val="0"/>
          <w:numId w:val="4"/>
        </w:numPr>
        <w:rPr>
          <w:rFonts w:ascii="Arial" w:hAnsi="Arial" w:cs="Arial"/>
          <w:sz w:val="24"/>
          <w:szCs w:val="24"/>
        </w:rPr>
      </w:pPr>
      <w:r w:rsidRPr="00DC56AA">
        <w:rPr>
          <w:rFonts w:ascii="Arial" w:hAnsi="Arial" w:cs="Arial"/>
          <w:sz w:val="24"/>
          <w:szCs w:val="24"/>
        </w:rPr>
        <w:t xml:space="preserve">More affluent (advantaged) students have heard 30 million more words than disadvantaged students by the time they are 5 </w:t>
      </w:r>
    </w:p>
    <w:p w14:paraId="3F1BC6EC" w14:textId="77777777" w:rsidR="00DC56AA" w:rsidRPr="00DC56AA" w:rsidRDefault="00DC56AA" w:rsidP="00DC56AA">
      <w:pPr>
        <w:rPr>
          <w:rFonts w:ascii="Arial" w:hAnsi="Arial" w:cs="Arial"/>
          <w:sz w:val="24"/>
          <w:szCs w:val="24"/>
        </w:rPr>
      </w:pPr>
      <w:r w:rsidRPr="00DC56AA">
        <w:rPr>
          <w:rFonts w:ascii="Arial" w:hAnsi="Arial" w:cs="Arial"/>
          <w:noProof/>
          <w:sz w:val="24"/>
          <w:szCs w:val="24"/>
          <w:lang w:eastAsia="en-GB"/>
        </w:rPr>
        <w:drawing>
          <wp:inline distT="0" distB="0" distL="0" distR="0" wp14:anchorId="327A27B4" wp14:editId="13520161">
            <wp:extent cx="4883150" cy="375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3150" cy="3755390"/>
                    </a:xfrm>
                    <a:prstGeom prst="rect">
                      <a:avLst/>
                    </a:prstGeom>
                    <a:noFill/>
                  </pic:spPr>
                </pic:pic>
              </a:graphicData>
            </a:graphic>
          </wp:inline>
        </w:drawing>
      </w:r>
    </w:p>
    <w:p w14:paraId="27AB1F6E" w14:textId="77777777" w:rsidR="00DC56AA" w:rsidRPr="00DC56AA" w:rsidRDefault="00DC56AA" w:rsidP="00DC56AA">
      <w:pPr>
        <w:rPr>
          <w:rFonts w:ascii="Arial" w:hAnsi="Arial" w:cs="Arial"/>
          <w:sz w:val="24"/>
          <w:szCs w:val="24"/>
        </w:rPr>
      </w:pPr>
      <w:r w:rsidRPr="00DC56AA">
        <w:rPr>
          <w:rFonts w:ascii="Arial" w:hAnsi="Arial" w:cs="Arial"/>
          <w:sz w:val="24"/>
          <w:szCs w:val="24"/>
        </w:rPr>
        <w:t>Pupils can claim Free School Meals if their household income is less than £16,000, so it is used as a measure of social class or poverty.</w:t>
      </w:r>
    </w:p>
    <w:p w14:paraId="6AE194AD" w14:textId="77777777" w:rsidR="00DC56AA" w:rsidRPr="00DC56AA" w:rsidRDefault="00DC56AA" w:rsidP="00DC56AA">
      <w:pPr>
        <w:pStyle w:val="ListParagraph"/>
        <w:numPr>
          <w:ilvl w:val="0"/>
          <w:numId w:val="5"/>
        </w:numPr>
        <w:rPr>
          <w:rFonts w:ascii="Arial" w:hAnsi="Arial" w:cs="Arial"/>
          <w:sz w:val="24"/>
          <w:szCs w:val="24"/>
        </w:rPr>
      </w:pPr>
      <w:r w:rsidRPr="00DC56AA">
        <w:rPr>
          <w:rFonts w:ascii="Arial" w:hAnsi="Arial" w:cs="Arial"/>
          <w:sz w:val="24"/>
          <w:szCs w:val="24"/>
        </w:rPr>
        <w:t>What percentage more students not on FSM achieve a grade 5 in English and Maths compared to students on FSM?</w:t>
      </w:r>
    </w:p>
    <w:p w14:paraId="6B11A941" w14:textId="77777777" w:rsidR="00DC56AA" w:rsidRPr="00DC56AA" w:rsidRDefault="00DC56AA" w:rsidP="00DC56AA">
      <w:pPr>
        <w:pStyle w:val="ListParagraph"/>
        <w:numPr>
          <w:ilvl w:val="0"/>
          <w:numId w:val="5"/>
        </w:numPr>
        <w:rPr>
          <w:rFonts w:ascii="Arial" w:hAnsi="Arial" w:cs="Arial"/>
          <w:sz w:val="24"/>
          <w:szCs w:val="24"/>
        </w:rPr>
      </w:pPr>
      <w:r w:rsidRPr="00DC56AA">
        <w:rPr>
          <w:rFonts w:ascii="Arial" w:hAnsi="Arial" w:cs="Arial"/>
          <w:sz w:val="24"/>
          <w:szCs w:val="24"/>
        </w:rPr>
        <w:t>What does this show about which students do better in education?</w:t>
      </w:r>
    </w:p>
    <w:p w14:paraId="1F971EEC" w14:textId="77777777" w:rsidR="00DC56AA" w:rsidRPr="00DC56AA" w:rsidRDefault="00DC56AA" w:rsidP="00DC56AA">
      <w:pPr>
        <w:pStyle w:val="ListParagraph"/>
        <w:numPr>
          <w:ilvl w:val="0"/>
          <w:numId w:val="5"/>
        </w:numPr>
        <w:rPr>
          <w:rFonts w:ascii="Arial" w:hAnsi="Arial" w:cs="Arial"/>
          <w:sz w:val="24"/>
          <w:szCs w:val="24"/>
        </w:rPr>
      </w:pPr>
      <w:r w:rsidRPr="00DC56AA">
        <w:rPr>
          <w:rFonts w:ascii="Arial" w:hAnsi="Arial" w:cs="Arial"/>
          <w:sz w:val="24"/>
          <w:szCs w:val="24"/>
        </w:rPr>
        <w:lastRenderedPageBreak/>
        <w:t>Can you think of any reasons for this?</w:t>
      </w:r>
    </w:p>
    <w:p w14:paraId="038A0467" w14:textId="77777777" w:rsidR="00DC56AA" w:rsidRPr="00DC56AA" w:rsidRDefault="00DC56AA" w:rsidP="00DC56AA">
      <w:pPr>
        <w:rPr>
          <w:rFonts w:ascii="Arial" w:hAnsi="Arial" w:cs="Arial"/>
          <w:sz w:val="24"/>
          <w:szCs w:val="24"/>
        </w:rPr>
      </w:pPr>
      <w:r w:rsidRPr="00DC56AA">
        <w:rPr>
          <w:rFonts w:ascii="Arial" w:hAnsi="Arial" w:cs="Arial"/>
          <w:sz w:val="24"/>
          <w:szCs w:val="24"/>
        </w:rPr>
        <w:t>At school, children from different backgrounds receive very different outcomes in education. Here are some of the main reasons:</w:t>
      </w:r>
    </w:p>
    <w:p w14:paraId="60D78D87" w14:textId="77777777" w:rsidR="00DC56AA" w:rsidRPr="00DC56AA" w:rsidRDefault="00DC56AA" w:rsidP="00DC56AA">
      <w:pPr>
        <w:pStyle w:val="ListParagraph"/>
        <w:numPr>
          <w:ilvl w:val="0"/>
          <w:numId w:val="6"/>
        </w:numPr>
        <w:rPr>
          <w:rFonts w:ascii="Arial" w:hAnsi="Arial" w:cs="Arial"/>
          <w:sz w:val="24"/>
          <w:szCs w:val="24"/>
        </w:rPr>
      </w:pPr>
      <w:r w:rsidRPr="00DC56AA">
        <w:rPr>
          <w:rFonts w:ascii="Arial" w:hAnsi="Arial" w:cs="Arial"/>
          <w:sz w:val="24"/>
          <w:szCs w:val="24"/>
        </w:rPr>
        <w:t>Material deprivation – students may lack the physical resources they need to study, like books and internet access. How might this impact their exam results?</w:t>
      </w:r>
    </w:p>
    <w:p w14:paraId="485D5107" w14:textId="77777777" w:rsidR="00DC56AA" w:rsidRPr="00DC56AA" w:rsidRDefault="00DC56AA" w:rsidP="00DC56AA">
      <w:pPr>
        <w:pStyle w:val="ListParagraph"/>
        <w:numPr>
          <w:ilvl w:val="0"/>
          <w:numId w:val="6"/>
        </w:numPr>
        <w:rPr>
          <w:rFonts w:ascii="Arial" w:hAnsi="Arial" w:cs="Arial"/>
          <w:sz w:val="24"/>
          <w:szCs w:val="24"/>
        </w:rPr>
      </w:pPr>
      <w:r w:rsidRPr="00DC56AA">
        <w:rPr>
          <w:rFonts w:ascii="Arial" w:hAnsi="Arial" w:cs="Arial"/>
          <w:sz w:val="24"/>
          <w:szCs w:val="24"/>
        </w:rPr>
        <w:t>Labelling – students may be labelled as lower achieving by teachers. This is when teachers attach a label to students and treat them differently. They may see working class students as less motivated, less able and less hard working. How might this impact their results?</w:t>
      </w:r>
    </w:p>
    <w:p w14:paraId="3EFA6358" w14:textId="77777777" w:rsidR="00DC56AA" w:rsidRPr="00DC56AA" w:rsidRDefault="00DC56AA" w:rsidP="00DC56AA">
      <w:pPr>
        <w:pStyle w:val="ListParagraph"/>
        <w:numPr>
          <w:ilvl w:val="0"/>
          <w:numId w:val="6"/>
        </w:numPr>
        <w:rPr>
          <w:rFonts w:ascii="Arial" w:hAnsi="Arial" w:cs="Arial"/>
          <w:sz w:val="24"/>
          <w:szCs w:val="24"/>
        </w:rPr>
      </w:pPr>
      <w:r w:rsidRPr="00DC56AA">
        <w:rPr>
          <w:rFonts w:ascii="Arial" w:hAnsi="Arial" w:cs="Arial"/>
          <w:sz w:val="24"/>
          <w:szCs w:val="24"/>
        </w:rPr>
        <w:t>Parental attitudes – parents from working class backgrounds may be less involved and less engaged in their children’s education, possibly because they had a bad experience of school themselves.</w:t>
      </w:r>
    </w:p>
    <w:p w14:paraId="26C1ECBB" w14:textId="77777777" w:rsidR="00DC56AA" w:rsidRPr="00DC56AA" w:rsidRDefault="00DC56AA" w:rsidP="00DC56AA">
      <w:pPr>
        <w:rPr>
          <w:rFonts w:ascii="Arial" w:hAnsi="Arial" w:cs="Arial"/>
          <w:sz w:val="24"/>
          <w:szCs w:val="24"/>
        </w:rPr>
      </w:pPr>
      <w:r w:rsidRPr="00DC56AA">
        <w:rPr>
          <w:rFonts w:ascii="Arial" w:hAnsi="Arial" w:cs="Arial"/>
          <w:sz w:val="24"/>
          <w:szCs w:val="24"/>
        </w:rPr>
        <w:t>Many wealthy parents can afford to send their children to independent schools too.</w:t>
      </w:r>
    </w:p>
    <w:p w14:paraId="78A37987" w14:textId="2E006A41" w:rsidR="00DC56AA" w:rsidRPr="00DC56AA" w:rsidRDefault="00DC56AA" w:rsidP="00DC56AA">
      <w:pPr>
        <w:rPr>
          <w:rFonts w:ascii="Arial" w:hAnsi="Arial" w:cs="Arial"/>
          <w:sz w:val="24"/>
          <w:szCs w:val="24"/>
        </w:rPr>
      </w:pPr>
      <w:r w:rsidRPr="00DC56AA">
        <w:rPr>
          <w:rFonts w:ascii="Arial" w:hAnsi="Arial" w:cs="Arial"/>
          <w:sz w:val="24"/>
          <w:szCs w:val="24"/>
        </w:rPr>
        <w:t>Some sociologists also argue ethnic minorities have a worse experience of education, because they experience racism and institutional racism. Some also argue these inequalities are due to differences in the family structures of different ethnicities.</w:t>
      </w:r>
    </w:p>
    <w:p w14:paraId="45182309" w14:textId="77777777" w:rsidR="00DC56AA" w:rsidRDefault="00DC56AA" w:rsidP="00DC56AA">
      <w:pPr>
        <w:rPr>
          <w:rFonts w:ascii="Arial" w:hAnsi="Arial" w:cs="Arial"/>
          <w:sz w:val="24"/>
          <w:szCs w:val="24"/>
        </w:rPr>
      </w:pPr>
    </w:p>
    <w:p w14:paraId="60F90033" w14:textId="43AB8999" w:rsidR="00DC56AA" w:rsidRPr="00DC56AA" w:rsidRDefault="00DC56AA" w:rsidP="00DC56AA">
      <w:pPr>
        <w:rPr>
          <w:rStyle w:val="Hyperlink"/>
          <w:rFonts w:ascii="Arial" w:hAnsi="Arial" w:cs="Arial"/>
          <w:b/>
          <w:bCs/>
          <w:color w:val="auto"/>
          <w:sz w:val="24"/>
          <w:szCs w:val="24"/>
          <w:u w:val="none"/>
        </w:rPr>
      </w:pPr>
      <w:r w:rsidRPr="00DC56AA">
        <w:rPr>
          <w:rFonts w:ascii="Arial" w:hAnsi="Arial" w:cs="Arial"/>
          <w:b/>
          <w:bCs/>
          <w:sz w:val="24"/>
          <w:szCs w:val="24"/>
        </w:rPr>
        <w:t>Task</w:t>
      </w:r>
      <w:r>
        <w:rPr>
          <w:rFonts w:ascii="Arial" w:hAnsi="Arial" w:cs="Arial"/>
          <w:b/>
          <w:bCs/>
          <w:sz w:val="24"/>
          <w:szCs w:val="24"/>
        </w:rPr>
        <w:t>: click on the link and w</w:t>
      </w:r>
      <w:r w:rsidRPr="00DC56AA">
        <w:rPr>
          <w:rFonts w:ascii="Arial" w:hAnsi="Arial" w:cs="Arial"/>
          <w:b/>
          <w:bCs/>
          <w:sz w:val="24"/>
          <w:szCs w:val="24"/>
        </w:rPr>
        <w:t xml:space="preserve">atch the documentary: </w:t>
      </w:r>
      <w:hyperlink r:id="rId13" w:history="1">
        <w:r w:rsidRPr="00DC56AA">
          <w:rPr>
            <w:rStyle w:val="Hyperlink"/>
            <w:rFonts w:ascii="Arial" w:hAnsi="Arial" w:cs="Arial"/>
            <w:b/>
            <w:bCs/>
            <w:sz w:val="24"/>
            <w:szCs w:val="24"/>
          </w:rPr>
          <w:t>Too Poor for Posh School?</w:t>
        </w:r>
      </w:hyperlink>
    </w:p>
    <w:p w14:paraId="49A46DF3" w14:textId="42425F2E" w:rsidR="00DC56AA" w:rsidRPr="00DC56AA" w:rsidRDefault="00DC56AA" w:rsidP="00DC56AA">
      <w:pPr>
        <w:rPr>
          <w:rFonts w:ascii="Arial" w:hAnsi="Arial" w:cs="Arial"/>
          <w:b/>
          <w:bCs/>
          <w:sz w:val="24"/>
          <w:szCs w:val="24"/>
        </w:rPr>
      </w:pPr>
      <w:r w:rsidRPr="00DC56AA">
        <w:rPr>
          <w:rFonts w:ascii="Arial" w:hAnsi="Arial" w:cs="Arial"/>
          <w:b/>
          <w:bCs/>
          <w:sz w:val="24"/>
          <w:szCs w:val="24"/>
        </w:rPr>
        <w:t>Answer the following questions:</w:t>
      </w:r>
    </w:p>
    <w:p w14:paraId="744BE61D" w14:textId="1B131B72" w:rsidR="00DC56AA" w:rsidRDefault="00DC56AA" w:rsidP="00DC56AA">
      <w:pPr>
        <w:rPr>
          <w:rFonts w:ascii="Arial" w:hAnsi="Arial" w:cs="Arial"/>
          <w:sz w:val="24"/>
          <w:szCs w:val="24"/>
        </w:rPr>
      </w:pPr>
      <w:r w:rsidRPr="00DC56AA">
        <w:rPr>
          <w:rFonts w:ascii="Arial" w:hAnsi="Arial" w:cs="Arial"/>
          <w:sz w:val="24"/>
          <w:szCs w:val="24"/>
        </w:rPr>
        <w:t>What do the children have to do to get into private school?</w:t>
      </w:r>
    </w:p>
    <w:p w14:paraId="47109E1C" w14:textId="638E6CC4" w:rsidR="00DC56AA" w:rsidRDefault="00DC56AA" w:rsidP="00DC56AA">
      <w:pPr>
        <w:rPr>
          <w:rFonts w:ascii="Arial" w:hAnsi="Arial" w:cs="Arial"/>
          <w:sz w:val="24"/>
          <w:szCs w:val="24"/>
        </w:rPr>
      </w:pPr>
    </w:p>
    <w:p w14:paraId="69EF77D0" w14:textId="22D453E3" w:rsidR="00DC56AA" w:rsidRDefault="00DC56AA" w:rsidP="00DC56AA">
      <w:pPr>
        <w:rPr>
          <w:rFonts w:ascii="Arial" w:hAnsi="Arial" w:cs="Arial"/>
          <w:sz w:val="24"/>
          <w:szCs w:val="24"/>
        </w:rPr>
      </w:pPr>
    </w:p>
    <w:p w14:paraId="46A2DF77" w14:textId="7163B451" w:rsidR="00DC56AA" w:rsidRDefault="00DC56AA" w:rsidP="00DC56AA">
      <w:pPr>
        <w:rPr>
          <w:rFonts w:ascii="Arial" w:hAnsi="Arial" w:cs="Arial"/>
          <w:sz w:val="24"/>
          <w:szCs w:val="24"/>
        </w:rPr>
      </w:pPr>
    </w:p>
    <w:p w14:paraId="0CCDC0F5" w14:textId="381116AF" w:rsidR="00DC56AA" w:rsidRDefault="00DC56AA" w:rsidP="00DC56AA">
      <w:pPr>
        <w:rPr>
          <w:rFonts w:ascii="Arial" w:hAnsi="Arial" w:cs="Arial"/>
          <w:sz w:val="24"/>
          <w:szCs w:val="24"/>
        </w:rPr>
      </w:pPr>
      <w:r w:rsidRPr="00DC56AA">
        <w:rPr>
          <w:rFonts w:ascii="Arial" w:hAnsi="Arial" w:cs="Arial"/>
          <w:sz w:val="24"/>
          <w:szCs w:val="24"/>
        </w:rPr>
        <w:t>What barriers do the children face?</w:t>
      </w:r>
    </w:p>
    <w:p w14:paraId="70052C08" w14:textId="11772A77" w:rsidR="00DC56AA" w:rsidRDefault="00DC56AA" w:rsidP="00DC56AA">
      <w:pPr>
        <w:rPr>
          <w:rFonts w:ascii="Arial" w:hAnsi="Arial" w:cs="Arial"/>
          <w:sz w:val="24"/>
          <w:szCs w:val="24"/>
        </w:rPr>
      </w:pPr>
    </w:p>
    <w:p w14:paraId="23A4DEF0" w14:textId="07097083" w:rsidR="00DC56AA" w:rsidRDefault="00DC56AA" w:rsidP="00DC56AA">
      <w:pPr>
        <w:rPr>
          <w:rFonts w:ascii="Arial" w:hAnsi="Arial" w:cs="Arial"/>
          <w:sz w:val="24"/>
          <w:szCs w:val="24"/>
        </w:rPr>
      </w:pPr>
    </w:p>
    <w:p w14:paraId="102E0478" w14:textId="506E2FE2" w:rsidR="00DC56AA" w:rsidRDefault="00DC56AA" w:rsidP="00DC56AA">
      <w:pPr>
        <w:rPr>
          <w:rFonts w:ascii="Arial" w:hAnsi="Arial" w:cs="Arial"/>
          <w:sz w:val="24"/>
          <w:szCs w:val="24"/>
        </w:rPr>
      </w:pPr>
    </w:p>
    <w:p w14:paraId="3F432868" w14:textId="79A91B4F" w:rsidR="00DC56AA" w:rsidRDefault="00DC56AA" w:rsidP="00DC56AA">
      <w:pPr>
        <w:rPr>
          <w:rFonts w:ascii="Arial" w:hAnsi="Arial" w:cs="Arial"/>
          <w:sz w:val="24"/>
          <w:szCs w:val="24"/>
        </w:rPr>
      </w:pPr>
      <w:r w:rsidRPr="00DC56AA">
        <w:rPr>
          <w:rFonts w:ascii="Arial" w:hAnsi="Arial" w:cs="Arial"/>
          <w:sz w:val="24"/>
          <w:szCs w:val="24"/>
        </w:rPr>
        <w:t>What are the opinions/feelings of the parents?</w:t>
      </w:r>
    </w:p>
    <w:p w14:paraId="67898D9F" w14:textId="230B0A92" w:rsidR="00DC56AA" w:rsidRDefault="00DC56AA" w:rsidP="00DC56AA">
      <w:pPr>
        <w:rPr>
          <w:rFonts w:ascii="Arial" w:hAnsi="Arial" w:cs="Arial"/>
          <w:sz w:val="24"/>
          <w:szCs w:val="24"/>
        </w:rPr>
      </w:pPr>
    </w:p>
    <w:p w14:paraId="79A1358A" w14:textId="388FD94F" w:rsidR="00DC56AA" w:rsidRDefault="00DC56AA" w:rsidP="00DC56AA">
      <w:pPr>
        <w:rPr>
          <w:rFonts w:ascii="Arial" w:hAnsi="Arial" w:cs="Arial"/>
          <w:sz w:val="24"/>
          <w:szCs w:val="24"/>
        </w:rPr>
      </w:pPr>
    </w:p>
    <w:p w14:paraId="01906E04" w14:textId="1CD9396A" w:rsidR="00DC56AA" w:rsidRDefault="00DC56AA" w:rsidP="00DC56AA">
      <w:pPr>
        <w:rPr>
          <w:rFonts w:ascii="Arial" w:hAnsi="Arial" w:cs="Arial"/>
          <w:sz w:val="24"/>
          <w:szCs w:val="24"/>
        </w:rPr>
      </w:pPr>
    </w:p>
    <w:p w14:paraId="3BEC3B31" w14:textId="43775321" w:rsidR="00DC56AA" w:rsidRDefault="00DC56AA" w:rsidP="00DC56AA">
      <w:pPr>
        <w:rPr>
          <w:rFonts w:ascii="Arial" w:hAnsi="Arial" w:cs="Arial"/>
          <w:sz w:val="24"/>
          <w:szCs w:val="24"/>
        </w:rPr>
      </w:pPr>
      <w:r w:rsidRPr="00DC56AA">
        <w:rPr>
          <w:rFonts w:ascii="Arial" w:hAnsi="Arial" w:cs="Arial"/>
          <w:sz w:val="24"/>
          <w:szCs w:val="24"/>
        </w:rPr>
        <w:t>What are the benefits of private schools?</w:t>
      </w:r>
    </w:p>
    <w:p w14:paraId="53BCEC9B" w14:textId="11CDEB6D" w:rsidR="00DC56AA" w:rsidRDefault="00DC56AA" w:rsidP="00DC56AA">
      <w:pPr>
        <w:rPr>
          <w:rFonts w:ascii="Arial" w:hAnsi="Arial" w:cs="Arial"/>
          <w:sz w:val="24"/>
          <w:szCs w:val="24"/>
        </w:rPr>
      </w:pPr>
    </w:p>
    <w:p w14:paraId="23CD6467" w14:textId="199198EA" w:rsidR="00DC56AA" w:rsidRDefault="00DC56AA" w:rsidP="00DC56AA">
      <w:pPr>
        <w:rPr>
          <w:rFonts w:ascii="Arial" w:hAnsi="Arial" w:cs="Arial"/>
          <w:sz w:val="24"/>
          <w:szCs w:val="24"/>
        </w:rPr>
      </w:pPr>
    </w:p>
    <w:p w14:paraId="01A40627" w14:textId="77777777" w:rsidR="00DC56AA" w:rsidRPr="00DC56AA" w:rsidRDefault="00DC56AA" w:rsidP="00DC56AA">
      <w:pPr>
        <w:rPr>
          <w:rFonts w:ascii="Arial" w:hAnsi="Arial" w:cs="Arial"/>
          <w:sz w:val="24"/>
          <w:szCs w:val="24"/>
        </w:rPr>
      </w:pPr>
    </w:p>
    <w:p w14:paraId="028C46E4" w14:textId="7849DD9C" w:rsidR="00DC56AA" w:rsidRPr="00DC56AA" w:rsidRDefault="00DC56AA" w:rsidP="00DC56AA">
      <w:pPr>
        <w:rPr>
          <w:rFonts w:ascii="Arial" w:hAnsi="Arial" w:cs="Arial"/>
          <w:sz w:val="24"/>
          <w:szCs w:val="24"/>
        </w:rPr>
      </w:pPr>
      <w:r w:rsidRPr="00DC56AA">
        <w:rPr>
          <w:rFonts w:ascii="Arial" w:hAnsi="Arial" w:cs="Arial"/>
          <w:sz w:val="24"/>
          <w:szCs w:val="24"/>
        </w:rPr>
        <w:t>Do you think it is fair that there are private schools?</w:t>
      </w:r>
    </w:p>
    <w:p w14:paraId="2588EA38" w14:textId="088B4195" w:rsidR="00940454" w:rsidRPr="00DC56AA" w:rsidRDefault="00940454">
      <w:pPr>
        <w:rPr>
          <w:rFonts w:ascii="Arial" w:hAnsi="Arial" w:cs="Arial"/>
          <w:b/>
          <w:bCs/>
          <w:sz w:val="24"/>
          <w:szCs w:val="24"/>
        </w:rPr>
      </w:pPr>
    </w:p>
    <w:sectPr w:rsidR="00940454" w:rsidRPr="00DC56AA" w:rsidSect="0094045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A1CF9"/>
    <w:multiLevelType w:val="hybridMultilevel"/>
    <w:tmpl w:val="71846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CC7FCC"/>
    <w:multiLevelType w:val="hybridMultilevel"/>
    <w:tmpl w:val="0BB0A402"/>
    <w:lvl w:ilvl="0" w:tplc="E4C278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4D645D"/>
    <w:multiLevelType w:val="hybridMultilevel"/>
    <w:tmpl w:val="8F343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50644A8"/>
    <w:multiLevelType w:val="hybridMultilevel"/>
    <w:tmpl w:val="556A512E"/>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672116"/>
    <w:multiLevelType w:val="hybridMultilevel"/>
    <w:tmpl w:val="E35C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3D78D1"/>
    <w:multiLevelType w:val="hybridMultilevel"/>
    <w:tmpl w:val="8F3E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454"/>
    <w:rsid w:val="002A6DB2"/>
    <w:rsid w:val="005D0996"/>
    <w:rsid w:val="00940454"/>
    <w:rsid w:val="00A9538D"/>
    <w:rsid w:val="00DC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8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454"/>
    <w:pPr>
      <w:ind w:left="720"/>
      <w:contextualSpacing/>
    </w:pPr>
  </w:style>
  <w:style w:type="character" w:styleId="Hyperlink">
    <w:name w:val="Hyperlink"/>
    <w:basedOn w:val="DefaultParagraphFont"/>
    <w:uiPriority w:val="99"/>
    <w:unhideWhenUsed/>
    <w:rsid w:val="00DC56AA"/>
    <w:rPr>
      <w:color w:val="0563C1" w:themeColor="hyperlink"/>
      <w:u w:val="single"/>
    </w:rPr>
  </w:style>
  <w:style w:type="character" w:styleId="FollowedHyperlink">
    <w:name w:val="FollowedHyperlink"/>
    <w:basedOn w:val="DefaultParagraphFont"/>
    <w:uiPriority w:val="99"/>
    <w:semiHidden/>
    <w:unhideWhenUsed/>
    <w:rsid w:val="00DC56A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454"/>
    <w:pPr>
      <w:ind w:left="720"/>
      <w:contextualSpacing/>
    </w:pPr>
  </w:style>
  <w:style w:type="character" w:styleId="Hyperlink">
    <w:name w:val="Hyperlink"/>
    <w:basedOn w:val="DefaultParagraphFont"/>
    <w:uiPriority w:val="99"/>
    <w:unhideWhenUsed/>
    <w:rsid w:val="00DC56AA"/>
    <w:rPr>
      <w:color w:val="0563C1" w:themeColor="hyperlink"/>
      <w:u w:val="single"/>
    </w:rPr>
  </w:style>
  <w:style w:type="character" w:styleId="FollowedHyperlink">
    <w:name w:val="FollowedHyperlink"/>
    <w:basedOn w:val="DefaultParagraphFont"/>
    <w:uiPriority w:val="99"/>
    <w:semiHidden/>
    <w:unhideWhenUsed/>
    <w:rsid w:val="00DC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MWYaoWPdUOI"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1BB05A262ED2478332B67EA3B3713B" ma:contentTypeVersion="12" ma:contentTypeDescription="Create a new document." ma:contentTypeScope="" ma:versionID="8d73d1034a36929bc6377a66ce314fb2">
  <xsd:schema xmlns:xsd="http://www.w3.org/2001/XMLSchema" xmlns:xs="http://www.w3.org/2001/XMLSchema" xmlns:p="http://schemas.microsoft.com/office/2006/metadata/properties" xmlns:ns2="4da97888-80c8-47ed-8945-9822b6866dd3" xmlns:ns3="bde16008-2e04-418d-ac5b-4b2fc04093c8" targetNamespace="http://schemas.microsoft.com/office/2006/metadata/properties" ma:root="true" ma:fieldsID="e9e4df5e3de9f43f654d21664d16c675" ns2:_="" ns3:_="">
    <xsd:import namespace="4da97888-80c8-47ed-8945-9822b6866dd3"/>
    <xsd:import namespace="bde16008-2e04-418d-ac5b-4b2fc04093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a97888-80c8-47ed-8945-9822b6866d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e16008-2e04-418d-ac5b-4b2fc04093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3D19BB-7264-4165-B90D-566F2C97F1A2}"/>
</file>

<file path=customXml/itemProps2.xml><?xml version="1.0" encoding="utf-8"?>
<ds:datastoreItem xmlns:ds="http://schemas.openxmlformats.org/officeDocument/2006/customXml" ds:itemID="{9B4E6E17-2ED6-4DB1-ABF6-7D6FA8BE6EAE}">
  <ds:schemaRefs>
    <ds:schemaRef ds:uri="http://schemas.microsoft.com/sharepoint/v3/contenttype/forms"/>
  </ds:schemaRefs>
</ds:datastoreItem>
</file>

<file path=customXml/itemProps3.xml><?xml version="1.0" encoding="utf-8"?>
<ds:datastoreItem xmlns:ds="http://schemas.openxmlformats.org/officeDocument/2006/customXml" ds:itemID="{9D3FEECA-5872-4D2C-8913-964FD4F06D30}">
  <ds:schemaRefs>
    <ds:schemaRef ds:uri="a1dccf79-ee46-4410-95b9-1153ec953ce1"/>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744</Words>
  <Characters>4244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Trinity High School</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Galbraith</dc:creator>
  <cp:lastModifiedBy>Alexandra Galbraith</cp:lastModifiedBy>
  <cp:revision>2</cp:revision>
  <dcterms:created xsi:type="dcterms:W3CDTF">2020-05-07T13:51:00Z</dcterms:created>
  <dcterms:modified xsi:type="dcterms:W3CDTF">2020-05-07T13:51:00Z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0x010100FF1BB05A262ED2478332B67EA3B3713B</vt:lpwstr>
  </property>
</Properties>
</file>