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1152" w14:textId="77777777" w:rsidR="00507488" w:rsidRPr="005252E4" w:rsidRDefault="008D3584">
      <w:pPr>
        <w:jc w:val="center"/>
        <w:rPr>
          <w:b/>
          <w:sz w:val="40"/>
          <w:szCs w:val="32"/>
        </w:rPr>
      </w:pPr>
      <w:proofErr w:type="gramStart"/>
      <w:r w:rsidRPr="005252E4">
        <w:rPr>
          <w:b/>
          <w:sz w:val="40"/>
          <w:szCs w:val="32"/>
        </w:rPr>
        <w:t>Y11 to Y12</w:t>
      </w:r>
      <w:r w:rsidR="006C39D5" w:rsidRPr="005252E4">
        <w:rPr>
          <w:b/>
          <w:sz w:val="40"/>
          <w:szCs w:val="32"/>
        </w:rPr>
        <w:t xml:space="preserve"> French</w:t>
      </w:r>
      <w:r w:rsidRPr="005252E4">
        <w:rPr>
          <w:b/>
          <w:sz w:val="40"/>
          <w:szCs w:val="32"/>
        </w:rPr>
        <w:t xml:space="preserve"> Transition Work</w:t>
      </w:r>
      <w:r w:rsidR="006C39D5" w:rsidRPr="005252E4">
        <w:rPr>
          <w:b/>
          <w:sz w:val="40"/>
          <w:szCs w:val="32"/>
        </w:rPr>
        <w:t>, week 2 (and 3</w:t>
      </w:r>
      <w:r w:rsidR="005252E4" w:rsidRPr="005252E4">
        <w:rPr>
          <w:b/>
          <w:sz w:val="40"/>
          <w:szCs w:val="32"/>
        </w:rPr>
        <w:t>!</w:t>
      </w:r>
      <w:r w:rsidR="006C39D5" w:rsidRPr="005252E4">
        <w:rPr>
          <w:b/>
          <w:sz w:val="40"/>
          <w:szCs w:val="32"/>
        </w:rPr>
        <w:t>)</w:t>
      </w:r>
      <w:proofErr w:type="gramEnd"/>
    </w:p>
    <w:tbl>
      <w:tblPr>
        <w:tblStyle w:val="TableGrid"/>
        <w:tblW w:w="10065" w:type="dxa"/>
        <w:tblLook w:val="04A0" w:firstRow="1" w:lastRow="0" w:firstColumn="1" w:lastColumn="0" w:noHBand="0" w:noVBand="1"/>
      </w:tblPr>
      <w:tblGrid>
        <w:gridCol w:w="10065"/>
      </w:tblGrid>
      <w:tr w:rsidR="00507488" w:rsidRPr="005252E4" w14:paraId="3D6144F5" w14:textId="77777777" w:rsidTr="005252E4">
        <w:tc>
          <w:tcPr>
            <w:tcW w:w="10065" w:type="dxa"/>
          </w:tcPr>
          <w:p w14:paraId="3A6B5BCB" w14:textId="77777777" w:rsidR="00507488" w:rsidRPr="005252E4" w:rsidRDefault="008D3584">
            <w:pPr>
              <w:rPr>
                <w:rFonts w:cstheme="minorHAnsi"/>
                <w:b/>
                <w:sz w:val="28"/>
              </w:rPr>
            </w:pPr>
            <w:r w:rsidRPr="005252E4">
              <w:rPr>
                <w:rFonts w:cstheme="minorHAnsi"/>
                <w:b/>
                <w:sz w:val="28"/>
              </w:rPr>
              <w:t>Topic(s):</w:t>
            </w:r>
          </w:p>
          <w:p w14:paraId="43AD4EE4" w14:textId="77777777" w:rsidR="00507488" w:rsidRPr="005252E4" w:rsidRDefault="008D3584">
            <w:pPr>
              <w:rPr>
                <w:rFonts w:cstheme="minorHAnsi"/>
                <w:sz w:val="28"/>
              </w:rPr>
            </w:pPr>
            <w:r w:rsidRPr="005252E4">
              <w:rPr>
                <w:rFonts w:cstheme="minorHAnsi"/>
                <w:sz w:val="28"/>
              </w:rPr>
              <w:t>How family life in France has changed</w:t>
            </w:r>
          </w:p>
          <w:p w14:paraId="6AB859FE" w14:textId="77777777" w:rsidR="00507488" w:rsidRPr="005252E4" w:rsidRDefault="00507488">
            <w:pPr>
              <w:rPr>
                <w:rFonts w:cstheme="minorHAnsi"/>
                <w:b/>
                <w:sz w:val="28"/>
              </w:rPr>
            </w:pPr>
          </w:p>
        </w:tc>
      </w:tr>
      <w:tr w:rsidR="00507488" w:rsidRPr="005252E4" w14:paraId="75D9D1C3" w14:textId="77777777" w:rsidTr="005252E4">
        <w:tc>
          <w:tcPr>
            <w:tcW w:w="10065" w:type="dxa"/>
          </w:tcPr>
          <w:p w14:paraId="579F431E" w14:textId="77777777" w:rsidR="00507488" w:rsidRPr="005252E4" w:rsidRDefault="008D3584">
            <w:pPr>
              <w:rPr>
                <w:rFonts w:cstheme="minorHAnsi"/>
                <w:b/>
                <w:sz w:val="28"/>
              </w:rPr>
            </w:pPr>
            <w:r w:rsidRPr="005252E4">
              <w:rPr>
                <w:rFonts w:cstheme="minorHAnsi"/>
                <w:b/>
                <w:sz w:val="28"/>
              </w:rPr>
              <w:t>Independent Learning Task(s) to Complete:</w:t>
            </w:r>
          </w:p>
          <w:p w14:paraId="13DEC71E" w14:textId="77777777" w:rsidR="00507488" w:rsidRPr="005252E4" w:rsidRDefault="00507488">
            <w:pPr>
              <w:rPr>
                <w:rFonts w:cstheme="minorHAnsi"/>
                <w:sz w:val="28"/>
              </w:rPr>
            </w:pPr>
          </w:p>
          <w:p w14:paraId="64898EFB" w14:textId="77777777" w:rsidR="00507488" w:rsidRPr="005252E4" w:rsidRDefault="008D3584">
            <w:pPr>
              <w:pStyle w:val="ListParagraph"/>
              <w:numPr>
                <w:ilvl w:val="0"/>
                <w:numId w:val="1"/>
              </w:numPr>
              <w:rPr>
                <w:rFonts w:cstheme="minorHAnsi"/>
                <w:sz w:val="28"/>
              </w:rPr>
            </w:pPr>
            <w:r w:rsidRPr="005252E4">
              <w:rPr>
                <w:rFonts w:cstheme="minorHAnsi"/>
                <w:sz w:val="28"/>
              </w:rPr>
              <w:t>Read the document “Family life in Fran</w:t>
            </w:r>
            <w:r w:rsidR="005252E4" w:rsidRPr="005252E4">
              <w:rPr>
                <w:rFonts w:cstheme="minorHAnsi"/>
                <w:sz w:val="28"/>
              </w:rPr>
              <w:t xml:space="preserve">ce” and do the translation task –see below. </w:t>
            </w:r>
          </w:p>
          <w:p w14:paraId="0C3F1F29" w14:textId="77777777" w:rsidR="00507488" w:rsidRPr="005252E4" w:rsidRDefault="008D3584">
            <w:pPr>
              <w:pStyle w:val="ListParagraph"/>
              <w:numPr>
                <w:ilvl w:val="0"/>
                <w:numId w:val="1"/>
              </w:numPr>
              <w:rPr>
                <w:rFonts w:cstheme="minorHAnsi"/>
                <w:sz w:val="28"/>
              </w:rPr>
            </w:pPr>
            <w:r w:rsidRPr="005252E4">
              <w:rPr>
                <w:rFonts w:cstheme="minorHAnsi"/>
                <w:sz w:val="28"/>
              </w:rPr>
              <w:t xml:space="preserve">Click </w:t>
            </w:r>
            <w:hyperlink r:id="rId11" w:history="1">
              <w:r w:rsidRPr="005252E4">
                <w:rPr>
                  <w:rStyle w:val="Hyperlink"/>
                  <w:rFonts w:cstheme="minorHAnsi"/>
                  <w:sz w:val="28"/>
                </w:rPr>
                <w:t>he</w:t>
              </w:r>
              <w:r w:rsidRPr="005252E4">
                <w:rPr>
                  <w:rStyle w:val="Hyperlink"/>
                  <w:rFonts w:cstheme="minorHAnsi"/>
                  <w:sz w:val="28"/>
                </w:rPr>
                <w:t>r</w:t>
              </w:r>
              <w:r w:rsidRPr="005252E4">
                <w:rPr>
                  <w:rStyle w:val="Hyperlink"/>
                  <w:rFonts w:cstheme="minorHAnsi"/>
                  <w:sz w:val="28"/>
                </w:rPr>
                <w:t>e</w:t>
              </w:r>
            </w:hyperlink>
            <w:r w:rsidRPr="005252E4">
              <w:rPr>
                <w:rFonts w:cstheme="minorHAnsi"/>
                <w:sz w:val="28"/>
              </w:rPr>
              <w:t xml:space="preserve"> or go to YouTube Channel “1 jour, 1 question” and find the clip “</w:t>
            </w:r>
            <w:proofErr w:type="spellStart"/>
            <w:r w:rsidRPr="005252E4">
              <w:rPr>
                <w:rFonts w:cstheme="minorHAnsi"/>
                <w:sz w:val="28"/>
              </w:rPr>
              <w:t>Pourquoi</w:t>
            </w:r>
            <w:proofErr w:type="spellEnd"/>
            <w:r w:rsidRPr="005252E4">
              <w:rPr>
                <w:rFonts w:cstheme="minorHAnsi"/>
                <w:sz w:val="28"/>
              </w:rPr>
              <w:t xml:space="preserve"> </w:t>
            </w:r>
            <w:proofErr w:type="spellStart"/>
            <w:r w:rsidRPr="005252E4">
              <w:rPr>
                <w:rFonts w:cstheme="minorHAnsi"/>
                <w:sz w:val="28"/>
              </w:rPr>
              <w:t>certaines</w:t>
            </w:r>
            <w:proofErr w:type="spellEnd"/>
            <w:r w:rsidRPr="005252E4">
              <w:rPr>
                <w:rFonts w:cstheme="minorHAnsi"/>
                <w:sz w:val="28"/>
              </w:rPr>
              <w:t xml:space="preserve"> </w:t>
            </w:r>
            <w:proofErr w:type="spellStart"/>
            <w:r w:rsidRPr="005252E4">
              <w:rPr>
                <w:rFonts w:cstheme="minorHAnsi"/>
                <w:sz w:val="28"/>
              </w:rPr>
              <w:t>personnes</w:t>
            </w:r>
            <w:proofErr w:type="spellEnd"/>
            <w:r w:rsidRPr="005252E4">
              <w:rPr>
                <w:rFonts w:cstheme="minorHAnsi"/>
                <w:sz w:val="28"/>
              </w:rPr>
              <w:t xml:space="preserve"> </w:t>
            </w:r>
            <w:proofErr w:type="spellStart"/>
            <w:r w:rsidRPr="005252E4">
              <w:rPr>
                <w:rFonts w:cstheme="minorHAnsi"/>
                <w:sz w:val="28"/>
              </w:rPr>
              <w:t>sont</w:t>
            </w:r>
            <w:proofErr w:type="spellEnd"/>
            <w:r w:rsidRPr="005252E4">
              <w:rPr>
                <w:rFonts w:cstheme="minorHAnsi"/>
                <w:sz w:val="28"/>
              </w:rPr>
              <w:t xml:space="preserve"> </w:t>
            </w:r>
            <w:proofErr w:type="spellStart"/>
            <w:r w:rsidRPr="005252E4">
              <w:rPr>
                <w:rFonts w:cstheme="minorHAnsi"/>
                <w:sz w:val="28"/>
              </w:rPr>
              <w:t>contre</w:t>
            </w:r>
            <w:proofErr w:type="spellEnd"/>
            <w:r w:rsidRPr="005252E4">
              <w:rPr>
                <w:rFonts w:cstheme="minorHAnsi"/>
                <w:sz w:val="28"/>
              </w:rPr>
              <w:t xml:space="preserve"> le </w:t>
            </w:r>
            <w:proofErr w:type="spellStart"/>
            <w:r w:rsidRPr="005252E4">
              <w:rPr>
                <w:rFonts w:cstheme="minorHAnsi"/>
                <w:sz w:val="28"/>
              </w:rPr>
              <w:t>mariage</w:t>
            </w:r>
            <w:proofErr w:type="spellEnd"/>
            <w:r w:rsidRPr="005252E4">
              <w:rPr>
                <w:rFonts w:cstheme="minorHAnsi"/>
                <w:sz w:val="28"/>
              </w:rPr>
              <w:t xml:space="preserve"> pour </w:t>
            </w:r>
            <w:proofErr w:type="spellStart"/>
            <w:r w:rsidRPr="005252E4">
              <w:rPr>
                <w:rFonts w:cstheme="minorHAnsi"/>
                <w:sz w:val="28"/>
              </w:rPr>
              <w:t>tous</w:t>
            </w:r>
            <w:proofErr w:type="spellEnd"/>
            <w:r w:rsidRPr="005252E4">
              <w:rPr>
                <w:rFonts w:cstheme="minorHAnsi"/>
                <w:sz w:val="28"/>
              </w:rPr>
              <w:t>.” Can you summarise the arguments?</w:t>
            </w:r>
          </w:p>
          <w:p w14:paraId="6C9B118D" w14:textId="77777777" w:rsidR="00507488" w:rsidRPr="005252E4" w:rsidRDefault="008D3584">
            <w:pPr>
              <w:pStyle w:val="ListParagraph"/>
              <w:numPr>
                <w:ilvl w:val="0"/>
                <w:numId w:val="1"/>
              </w:numPr>
              <w:rPr>
                <w:rFonts w:cstheme="minorHAnsi"/>
                <w:sz w:val="28"/>
              </w:rPr>
            </w:pPr>
            <w:r w:rsidRPr="005252E4">
              <w:rPr>
                <w:rFonts w:cstheme="minorHAnsi"/>
                <w:sz w:val="28"/>
              </w:rPr>
              <w:t xml:space="preserve">Learn (inside out and backwards!) the GCSE vocab list for “Family” – see </w:t>
            </w:r>
            <w:r w:rsidR="005252E4" w:rsidRPr="005252E4">
              <w:rPr>
                <w:rFonts w:cstheme="minorHAnsi"/>
                <w:sz w:val="28"/>
              </w:rPr>
              <w:t xml:space="preserve">below. </w:t>
            </w:r>
          </w:p>
          <w:p w14:paraId="13FD4E21" w14:textId="77777777" w:rsidR="00507488" w:rsidRPr="005252E4" w:rsidRDefault="005252E4">
            <w:pPr>
              <w:pStyle w:val="ListParagraph"/>
              <w:numPr>
                <w:ilvl w:val="0"/>
                <w:numId w:val="1"/>
              </w:numPr>
              <w:rPr>
                <w:rFonts w:cstheme="minorHAnsi"/>
                <w:sz w:val="28"/>
              </w:rPr>
            </w:pPr>
            <w:r w:rsidRPr="005252E4">
              <w:rPr>
                <w:rFonts w:cstheme="minorHAnsi"/>
                <w:sz w:val="28"/>
              </w:rPr>
              <w:t>Optional, to remind you of something you watched when you were younger! C</w:t>
            </w:r>
            <w:r w:rsidR="008D3584" w:rsidRPr="005252E4">
              <w:rPr>
                <w:rFonts w:cstheme="minorHAnsi"/>
                <w:sz w:val="28"/>
              </w:rPr>
              <w:t xml:space="preserve">lick </w:t>
            </w:r>
            <w:hyperlink r:id="rId12" w:history="1">
              <w:r w:rsidR="008D3584" w:rsidRPr="005252E4">
                <w:rPr>
                  <w:rStyle w:val="Hyperlink"/>
                  <w:rFonts w:cstheme="minorHAnsi"/>
                  <w:sz w:val="28"/>
                </w:rPr>
                <w:t>he</w:t>
              </w:r>
              <w:r w:rsidR="008D3584" w:rsidRPr="005252E4">
                <w:rPr>
                  <w:rStyle w:val="Hyperlink"/>
                  <w:rFonts w:cstheme="minorHAnsi"/>
                  <w:sz w:val="28"/>
                </w:rPr>
                <w:t>r</w:t>
              </w:r>
              <w:r w:rsidR="008D3584" w:rsidRPr="005252E4">
                <w:rPr>
                  <w:rStyle w:val="Hyperlink"/>
                  <w:rFonts w:cstheme="minorHAnsi"/>
                  <w:sz w:val="28"/>
                </w:rPr>
                <w:t>e</w:t>
              </w:r>
            </w:hyperlink>
            <w:r w:rsidR="008D3584" w:rsidRPr="005252E4">
              <w:rPr>
                <w:rFonts w:cstheme="minorHAnsi"/>
                <w:sz w:val="28"/>
              </w:rPr>
              <w:t xml:space="preserve"> or go to YouTube and search for “Extra en </w:t>
            </w:r>
            <w:proofErr w:type="spellStart"/>
            <w:r w:rsidR="008D3584" w:rsidRPr="005252E4">
              <w:rPr>
                <w:rFonts w:cstheme="minorHAnsi"/>
                <w:sz w:val="28"/>
              </w:rPr>
              <w:t>français</w:t>
            </w:r>
            <w:proofErr w:type="spellEnd"/>
            <w:r w:rsidR="008D3584" w:rsidRPr="005252E4">
              <w:rPr>
                <w:rFonts w:cstheme="minorHAnsi"/>
                <w:sz w:val="28"/>
              </w:rPr>
              <w:t>”. Watch the first 3 episodes.</w:t>
            </w:r>
          </w:p>
          <w:p w14:paraId="77AAFDDC" w14:textId="77777777" w:rsidR="00507488" w:rsidRPr="005252E4" w:rsidRDefault="00507488">
            <w:pPr>
              <w:ind w:left="360"/>
              <w:rPr>
                <w:rFonts w:cstheme="minorHAnsi"/>
                <w:sz w:val="28"/>
              </w:rPr>
            </w:pPr>
          </w:p>
        </w:tc>
      </w:tr>
      <w:tr w:rsidR="00507488" w:rsidRPr="005252E4" w14:paraId="268DA77A" w14:textId="77777777" w:rsidTr="005252E4">
        <w:tc>
          <w:tcPr>
            <w:tcW w:w="10065" w:type="dxa"/>
          </w:tcPr>
          <w:p w14:paraId="405114CF" w14:textId="77777777" w:rsidR="00507488" w:rsidRPr="005252E4" w:rsidRDefault="008D3584">
            <w:pPr>
              <w:rPr>
                <w:rFonts w:cstheme="minorHAnsi"/>
                <w:b/>
                <w:sz w:val="28"/>
              </w:rPr>
            </w:pPr>
            <w:r w:rsidRPr="005252E4">
              <w:rPr>
                <w:rFonts w:cstheme="minorHAnsi"/>
                <w:b/>
                <w:sz w:val="28"/>
              </w:rPr>
              <w:t>How it links to the Specification:</w:t>
            </w:r>
          </w:p>
          <w:p w14:paraId="0198237E" w14:textId="77777777" w:rsidR="00507488" w:rsidRPr="005252E4" w:rsidRDefault="00507488">
            <w:pPr>
              <w:rPr>
                <w:rFonts w:cstheme="minorHAnsi"/>
                <w:sz w:val="28"/>
              </w:rPr>
            </w:pPr>
          </w:p>
          <w:p w14:paraId="44964787" w14:textId="77777777" w:rsidR="00507488" w:rsidRPr="005252E4" w:rsidRDefault="008D3584">
            <w:pPr>
              <w:rPr>
                <w:rFonts w:cstheme="minorHAnsi"/>
                <w:sz w:val="28"/>
              </w:rPr>
            </w:pPr>
            <w:r w:rsidRPr="005252E4">
              <w:rPr>
                <w:rFonts w:cstheme="minorHAnsi"/>
                <w:sz w:val="28"/>
              </w:rPr>
              <w:t>This covers Unit 1 – Family life in France</w:t>
            </w:r>
          </w:p>
          <w:p w14:paraId="5442ED12" w14:textId="77777777" w:rsidR="00507488" w:rsidRPr="005252E4" w:rsidRDefault="00507488" w:rsidP="00D95210">
            <w:pPr>
              <w:rPr>
                <w:rFonts w:cstheme="minorHAnsi"/>
                <w:sz w:val="28"/>
              </w:rPr>
            </w:pPr>
          </w:p>
        </w:tc>
      </w:tr>
      <w:tr w:rsidR="00507488" w:rsidRPr="005252E4" w14:paraId="3B5331B3" w14:textId="77777777" w:rsidTr="005252E4">
        <w:tc>
          <w:tcPr>
            <w:tcW w:w="10065" w:type="dxa"/>
          </w:tcPr>
          <w:p w14:paraId="235EC84B" w14:textId="77777777" w:rsidR="00507488" w:rsidRPr="005252E4" w:rsidRDefault="008D3584">
            <w:pPr>
              <w:rPr>
                <w:rFonts w:cstheme="minorHAnsi"/>
                <w:b/>
                <w:sz w:val="28"/>
              </w:rPr>
            </w:pPr>
            <w:r w:rsidRPr="005252E4">
              <w:rPr>
                <w:rFonts w:cstheme="minorHAnsi"/>
                <w:b/>
                <w:sz w:val="28"/>
              </w:rPr>
              <w:t>Additional Information:</w:t>
            </w:r>
          </w:p>
          <w:p w14:paraId="063697FA" w14:textId="77777777" w:rsidR="00507488" w:rsidRPr="005252E4" w:rsidRDefault="00507488">
            <w:pPr>
              <w:rPr>
                <w:rFonts w:cstheme="minorHAnsi"/>
                <w:sz w:val="28"/>
              </w:rPr>
            </w:pPr>
          </w:p>
          <w:p w14:paraId="7771042B" w14:textId="77777777" w:rsidR="00507488" w:rsidRPr="005252E4" w:rsidRDefault="008D3584">
            <w:pPr>
              <w:rPr>
                <w:rFonts w:cstheme="minorHAnsi"/>
                <w:sz w:val="28"/>
              </w:rPr>
            </w:pPr>
            <w:r w:rsidRPr="005252E4">
              <w:rPr>
                <w:rFonts w:cstheme="minorHAnsi"/>
                <w:sz w:val="28"/>
              </w:rPr>
              <w:t>Possible extras (if you feel inspired):</w:t>
            </w:r>
          </w:p>
          <w:p w14:paraId="45B9E839" w14:textId="77777777" w:rsidR="00507488" w:rsidRPr="005252E4" w:rsidRDefault="008D3584">
            <w:pPr>
              <w:pStyle w:val="ListParagraph"/>
              <w:numPr>
                <w:ilvl w:val="0"/>
                <w:numId w:val="4"/>
              </w:numPr>
              <w:rPr>
                <w:rFonts w:cstheme="minorHAnsi"/>
                <w:sz w:val="28"/>
              </w:rPr>
            </w:pPr>
            <w:r w:rsidRPr="005252E4">
              <w:rPr>
                <w:rFonts w:cstheme="minorHAnsi"/>
                <w:sz w:val="28"/>
              </w:rPr>
              <w:t xml:space="preserve">Go to </w:t>
            </w:r>
            <w:hyperlink r:id="rId13" w:history="1">
              <w:r w:rsidRPr="005252E4">
                <w:rPr>
                  <w:rStyle w:val="Hyperlink"/>
                  <w:rFonts w:cstheme="minorHAnsi"/>
                  <w:sz w:val="28"/>
                </w:rPr>
                <w:t>www.languagesonline.org.uk</w:t>
              </w:r>
            </w:hyperlink>
            <w:r w:rsidRPr="005252E4">
              <w:rPr>
                <w:rFonts w:cstheme="minorHAnsi"/>
                <w:sz w:val="28"/>
              </w:rPr>
              <w:t>, click on “</w:t>
            </w:r>
            <w:proofErr w:type="spellStart"/>
            <w:r w:rsidRPr="005252E4">
              <w:rPr>
                <w:rFonts w:cstheme="minorHAnsi"/>
                <w:sz w:val="28"/>
              </w:rPr>
              <w:t>Français</w:t>
            </w:r>
            <w:proofErr w:type="spellEnd"/>
            <w:r w:rsidRPr="005252E4">
              <w:rPr>
                <w:rFonts w:cstheme="minorHAnsi"/>
                <w:sz w:val="28"/>
              </w:rPr>
              <w:t>” then “Grammar”. Work through the exercises.</w:t>
            </w:r>
          </w:p>
          <w:p w14:paraId="080E9D44" w14:textId="77777777" w:rsidR="00507488" w:rsidRPr="005252E4" w:rsidRDefault="008D3584" w:rsidP="005252E4">
            <w:pPr>
              <w:pStyle w:val="ListParagraph"/>
              <w:numPr>
                <w:ilvl w:val="0"/>
                <w:numId w:val="4"/>
              </w:numPr>
              <w:rPr>
                <w:rFonts w:cstheme="minorHAnsi"/>
                <w:sz w:val="28"/>
              </w:rPr>
            </w:pPr>
            <w:r w:rsidRPr="005252E4">
              <w:rPr>
                <w:rFonts w:cstheme="minorHAnsi"/>
                <w:sz w:val="28"/>
              </w:rPr>
              <w:t xml:space="preserve">Watch more of </w:t>
            </w:r>
            <w:r w:rsidR="005252E4" w:rsidRPr="005252E4">
              <w:rPr>
                <w:rFonts w:cstheme="minorHAnsi"/>
                <w:sz w:val="28"/>
              </w:rPr>
              <w:t xml:space="preserve">the “1 jour, 1 question” videos from their website. </w:t>
            </w:r>
            <w:hyperlink r:id="rId14" w:history="1">
              <w:r w:rsidR="005252E4" w:rsidRPr="005252E4">
                <w:rPr>
                  <w:rStyle w:val="Hyperlink"/>
                  <w:rFonts w:cstheme="minorHAnsi"/>
                  <w:sz w:val="28"/>
                </w:rPr>
                <w:t>http://www.1jour1actu.com</w:t>
              </w:r>
            </w:hyperlink>
            <w:r w:rsidR="005252E4" w:rsidRPr="005252E4">
              <w:rPr>
                <w:rFonts w:cstheme="minorHAnsi"/>
                <w:sz w:val="28"/>
              </w:rPr>
              <w:t xml:space="preserve">. Click on “les </w:t>
            </w:r>
            <w:proofErr w:type="spellStart"/>
            <w:r w:rsidR="005252E4" w:rsidRPr="005252E4">
              <w:rPr>
                <w:rFonts w:cstheme="minorHAnsi"/>
                <w:sz w:val="28"/>
              </w:rPr>
              <w:t>actus</w:t>
            </w:r>
            <w:proofErr w:type="spellEnd"/>
            <w:r w:rsidR="005252E4" w:rsidRPr="005252E4">
              <w:rPr>
                <w:rFonts w:cstheme="minorHAnsi"/>
                <w:sz w:val="28"/>
              </w:rPr>
              <w:t>” or “Les exposés” and browse. Keep going back and see what’s been added.</w:t>
            </w:r>
          </w:p>
          <w:p w14:paraId="33B3E2EA" w14:textId="77777777" w:rsidR="00507488" w:rsidRPr="005252E4" w:rsidRDefault="008D3584">
            <w:pPr>
              <w:pStyle w:val="ListParagraph"/>
              <w:numPr>
                <w:ilvl w:val="0"/>
                <w:numId w:val="4"/>
              </w:numPr>
              <w:rPr>
                <w:rFonts w:cstheme="minorHAnsi"/>
                <w:sz w:val="28"/>
              </w:rPr>
            </w:pPr>
            <w:r w:rsidRPr="005252E4">
              <w:rPr>
                <w:rFonts w:cstheme="minorHAnsi"/>
                <w:sz w:val="28"/>
              </w:rPr>
              <w:t xml:space="preserve">Watch the rest of “Extra en </w:t>
            </w:r>
            <w:proofErr w:type="spellStart"/>
            <w:r w:rsidRPr="005252E4">
              <w:rPr>
                <w:rFonts w:cstheme="minorHAnsi"/>
                <w:sz w:val="28"/>
              </w:rPr>
              <w:t>français</w:t>
            </w:r>
            <w:proofErr w:type="spellEnd"/>
            <w:r w:rsidRPr="005252E4">
              <w:rPr>
                <w:rFonts w:cstheme="minorHAnsi"/>
                <w:sz w:val="28"/>
              </w:rPr>
              <w:t>”</w:t>
            </w:r>
          </w:p>
          <w:p w14:paraId="1715011A" w14:textId="77777777" w:rsidR="00507488" w:rsidRPr="005252E4" w:rsidRDefault="008D3584">
            <w:pPr>
              <w:pStyle w:val="ListParagraph"/>
              <w:numPr>
                <w:ilvl w:val="0"/>
                <w:numId w:val="4"/>
              </w:numPr>
              <w:rPr>
                <w:rFonts w:cstheme="minorHAnsi"/>
                <w:sz w:val="28"/>
              </w:rPr>
            </w:pPr>
            <w:r w:rsidRPr="005252E4">
              <w:rPr>
                <w:rFonts w:cstheme="minorHAnsi"/>
                <w:sz w:val="28"/>
              </w:rPr>
              <w:t xml:space="preserve">Find a map of France, choose a </w:t>
            </w:r>
            <w:proofErr w:type="spellStart"/>
            <w:r w:rsidRPr="005252E4">
              <w:rPr>
                <w:rFonts w:cstheme="minorHAnsi"/>
                <w:sz w:val="28"/>
              </w:rPr>
              <w:t>Région</w:t>
            </w:r>
            <w:proofErr w:type="spellEnd"/>
            <w:r w:rsidRPr="005252E4">
              <w:rPr>
                <w:rFonts w:cstheme="minorHAnsi"/>
                <w:sz w:val="28"/>
              </w:rPr>
              <w:t xml:space="preserve"> and find out about it.</w:t>
            </w:r>
          </w:p>
          <w:p w14:paraId="1BD810F9" w14:textId="77777777" w:rsidR="00507488" w:rsidRPr="005252E4" w:rsidRDefault="008D3584">
            <w:pPr>
              <w:pStyle w:val="ListParagraph"/>
              <w:numPr>
                <w:ilvl w:val="0"/>
                <w:numId w:val="4"/>
              </w:numPr>
              <w:rPr>
                <w:rFonts w:cstheme="minorHAnsi"/>
                <w:sz w:val="28"/>
              </w:rPr>
            </w:pPr>
            <w:r w:rsidRPr="005252E4">
              <w:rPr>
                <w:rFonts w:cstheme="minorHAnsi"/>
                <w:sz w:val="28"/>
              </w:rPr>
              <w:t>Research the history of France since 1939. Put together a 5 minute presentation to give the class.</w:t>
            </w:r>
          </w:p>
          <w:p w14:paraId="4B0FE1B8" w14:textId="77777777" w:rsidR="00507488" w:rsidRPr="005252E4" w:rsidRDefault="00507488" w:rsidP="005252E4">
            <w:pPr>
              <w:pStyle w:val="ListParagraph"/>
              <w:rPr>
                <w:rFonts w:cstheme="minorHAnsi"/>
                <w:sz w:val="28"/>
              </w:rPr>
            </w:pPr>
          </w:p>
        </w:tc>
      </w:tr>
    </w:tbl>
    <w:p w14:paraId="01A6826A" w14:textId="77777777" w:rsidR="00507488" w:rsidRPr="005252E4" w:rsidRDefault="00507488">
      <w:pPr>
        <w:rPr>
          <w:rFonts w:cstheme="minorHAnsi"/>
          <w:sz w:val="28"/>
        </w:rPr>
      </w:pPr>
    </w:p>
    <w:p w14:paraId="6BE5BC93" w14:textId="77777777" w:rsidR="006C39D5" w:rsidRDefault="006C39D5"/>
    <w:p w14:paraId="678049B7" w14:textId="77777777" w:rsidR="006C39D5" w:rsidRDefault="006C39D5"/>
    <w:p w14:paraId="3F98CF84" w14:textId="77777777" w:rsidR="006C39D5" w:rsidRDefault="006C39D5"/>
    <w:p w14:paraId="645DD337" w14:textId="77777777" w:rsidR="006C39D5" w:rsidRDefault="006C39D5"/>
    <w:p w14:paraId="7E7CE421" w14:textId="77777777" w:rsidR="006C39D5" w:rsidRDefault="006C39D5"/>
    <w:p w14:paraId="1848CF8F" w14:textId="77777777" w:rsidR="006C39D5" w:rsidRDefault="006C39D5"/>
    <w:p w14:paraId="3C4F674F" w14:textId="77777777" w:rsidR="006C39D5" w:rsidRDefault="006C39D5"/>
    <w:p w14:paraId="4D3B0AAE" w14:textId="77777777" w:rsidR="006C39D5" w:rsidRPr="005252E4" w:rsidRDefault="005252E4" w:rsidP="006C39D5">
      <w:pPr>
        <w:rPr>
          <w:rFonts w:asciiTheme="majorHAnsi" w:hAnsiTheme="majorHAnsi" w:cstheme="majorHAnsi"/>
          <w:b/>
          <w:sz w:val="32"/>
        </w:rPr>
      </w:pPr>
      <w:r w:rsidRPr="005252E4">
        <w:rPr>
          <w:rFonts w:asciiTheme="majorHAnsi" w:hAnsiTheme="majorHAnsi" w:cstheme="majorHAnsi"/>
          <w:b/>
          <w:sz w:val="32"/>
        </w:rPr>
        <w:lastRenderedPageBreak/>
        <w:t>Independent Learning Task 2</w:t>
      </w:r>
    </w:p>
    <w:p w14:paraId="6D158BE7" w14:textId="77777777" w:rsidR="006C39D5" w:rsidRPr="005252E4" w:rsidRDefault="006C39D5" w:rsidP="006C39D5">
      <w:pPr>
        <w:pStyle w:val="ListParagraph"/>
        <w:numPr>
          <w:ilvl w:val="0"/>
          <w:numId w:val="5"/>
        </w:numPr>
        <w:rPr>
          <w:rFonts w:asciiTheme="majorHAnsi" w:hAnsiTheme="majorHAnsi" w:cstheme="majorHAnsi"/>
          <w:b/>
          <w:sz w:val="32"/>
        </w:rPr>
      </w:pPr>
      <w:r w:rsidRPr="005252E4">
        <w:rPr>
          <w:rFonts w:asciiTheme="majorHAnsi" w:hAnsiTheme="majorHAnsi" w:cstheme="majorHAnsi"/>
          <w:b/>
          <w:sz w:val="32"/>
        </w:rPr>
        <w:t>Read the background info to family life in France</w:t>
      </w:r>
      <w:r w:rsidRPr="005252E4">
        <w:rPr>
          <w:rFonts w:asciiTheme="majorHAnsi" w:hAnsiTheme="majorHAnsi" w:cstheme="majorHAnsi"/>
          <w:b/>
          <w:sz w:val="32"/>
        </w:rPr>
        <w:t>.</w:t>
      </w:r>
      <w:r w:rsidRPr="005252E4">
        <w:rPr>
          <w:rFonts w:asciiTheme="majorHAnsi" w:hAnsiTheme="majorHAnsi" w:cstheme="majorHAnsi"/>
          <w:b/>
          <w:sz w:val="32"/>
        </w:rPr>
        <w:t xml:space="preserve"> </w:t>
      </w:r>
    </w:p>
    <w:p w14:paraId="6EA4FCD3" w14:textId="77777777" w:rsidR="006C39D5" w:rsidRPr="005252E4" w:rsidRDefault="006C39D5" w:rsidP="006C39D5">
      <w:pPr>
        <w:pStyle w:val="ListParagraph"/>
        <w:rPr>
          <w:rFonts w:asciiTheme="majorHAnsi" w:hAnsiTheme="majorHAnsi" w:cstheme="majorHAnsi"/>
          <w:sz w:val="32"/>
        </w:rPr>
      </w:pPr>
    </w:p>
    <w:p w14:paraId="4A8417AC" w14:textId="77777777" w:rsidR="006C39D5" w:rsidRPr="005252E4" w:rsidRDefault="006C39D5" w:rsidP="006C39D5">
      <w:pPr>
        <w:pStyle w:val="ListParagraph"/>
        <w:rPr>
          <w:rFonts w:asciiTheme="majorHAnsi" w:hAnsiTheme="majorHAnsi" w:cstheme="majorHAnsi"/>
          <w:sz w:val="32"/>
        </w:rPr>
      </w:pPr>
      <w:r w:rsidRPr="005252E4">
        <w:rPr>
          <w:rFonts w:asciiTheme="majorHAnsi" w:hAnsiTheme="majorHAnsi" w:cstheme="majorHAnsi"/>
          <w:sz w:val="32"/>
        </w:rPr>
        <w:t xml:space="preserve">Despite considerable change over the past 50 years, France remains a fairly conservative country. It was, for example, only recently that gay marriage was allowed. This action saw large protest marches throughout France and they still crop up from time to time.  More than 7 out of 10 children are living with both their parents. The traditional nuclear family remains the norm. In 2010 21% of households with children consisted of one parent, the vast majority of whom were mothers. One in 10 children </w:t>
      </w:r>
      <w:proofErr w:type="gramStart"/>
      <w:r w:rsidRPr="005252E4">
        <w:rPr>
          <w:rFonts w:asciiTheme="majorHAnsi" w:hAnsiTheme="majorHAnsi" w:cstheme="majorHAnsi"/>
          <w:sz w:val="32"/>
        </w:rPr>
        <w:t>live</w:t>
      </w:r>
      <w:proofErr w:type="gramEnd"/>
      <w:r w:rsidRPr="005252E4">
        <w:rPr>
          <w:rFonts w:asciiTheme="majorHAnsi" w:hAnsiTheme="majorHAnsi" w:cstheme="majorHAnsi"/>
          <w:sz w:val="32"/>
        </w:rPr>
        <w:t xml:space="preserve"> in a reconstituted family. 45% of families have one child, 38% have 2 children, and 17% have 3 or more children. The figures for people living alone continue to explode. Fifteen </w:t>
      </w:r>
      <w:r w:rsidR="005252E4" w:rsidRPr="005252E4">
        <w:rPr>
          <w:rFonts w:asciiTheme="majorHAnsi" w:hAnsiTheme="majorHAnsi" w:cstheme="majorHAnsi"/>
          <w:sz w:val="32"/>
        </w:rPr>
        <w:t>per cent</w:t>
      </w:r>
      <w:bookmarkStart w:id="0" w:name="_GoBack"/>
      <w:bookmarkEnd w:id="0"/>
      <w:r w:rsidRPr="005252E4">
        <w:rPr>
          <w:rFonts w:asciiTheme="majorHAnsi" w:hAnsiTheme="majorHAnsi" w:cstheme="majorHAnsi"/>
          <w:sz w:val="32"/>
        </w:rPr>
        <w:t xml:space="preserve"> of adults live alone. That's more than double the 6% in 1966. Some of this is explained by the aging population. On average a man will spend 10 years of his life alone while for women this is 15 years. One in five people aged 75 or more will never become a grandparent. Those who do have on average 5.2 grandchildren. There are 15.1 million grandparents in France today; 9.9m are women who become a grandmother at an average age of 54 years, while 6.2m are men becoming grandfathers at an average age of 56. The highest concentrations of grandparents can be found in Nord-Pas-de-Calais and Lorraine regions. Grandparents are least evident in Ile de France. </w:t>
      </w:r>
    </w:p>
    <w:p w14:paraId="488D066A" w14:textId="77777777" w:rsidR="006C39D5" w:rsidRPr="005252E4" w:rsidRDefault="006C39D5" w:rsidP="006C39D5">
      <w:pPr>
        <w:pStyle w:val="ListParagraph"/>
        <w:rPr>
          <w:rFonts w:asciiTheme="majorHAnsi" w:hAnsiTheme="majorHAnsi" w:cstheme="majorHAnsi"/>
          <w:sz w:val="32"/>
        </w:rPr>
      </w:pPr>
    </w:p>
    <w:p w14:paraId="653BDDAF" w14:textId="77777777" w:rsidR="006C39D5" w:rsidRPr="005252E4" w:rsidRDefault="006C39D5" w:rsidP="006C39D5">
      <w:pPr>
        <w:pStyle w:val="ListParagraph"/>
        <w:numPr>
          <w:ilvl w:val="0"/>
          <w:numId w:val="5"/>
        </w:numPr>
        <w:rPr>
          <w:rFonts w:asciiTheme="majorHAnsi" w:hAnsiTheme="majorHAnsi" w:cstheme="majorHAnsi"/>
          <w:sz w:val="32"/>
        </w:rPr>
      </w:pPr>
      <w:r w:rsidRPr="005252E4">
        <w:rPr>
          <w:rFonts w:asciiTheme="majorHAnsi" w:hAnsiTheme="majorHAnsi" w:cstheme="majorHAnsi"/>
          <w:sz w:val="32"/>
        </w:rPr>
        <w:t>Translate these paragraphs where a young person talks about difficulties with their parents.</w:t>
      </w:r>
    </w:p>
    <w:p w14:paraId="44B45FDC" w14:textId="77777777" w:rsidR="006C39D5" w:rsidRPr="005252E4" w:rsidRDefault="006C39D5" w:rsidP="006C39D5">
      <w:pPr>
        <w:pStyle w:val="ListParagraph"/>
        <w:rPr>
          <w:rFonts w:asciiTheme="majorHAnsi" w:hAnsiTheme="majorHAnsi" w:cstheme="majorHAnsi"/>
          <w:sz w:val="32"/>
        </w:rPr>
      </w:pPr>
    </w:p>
    <w:p w14:paraId="56CE5A3B" w14:textId="77777777" w:rsidR="006C39D5" w:rsidRPr="005252E4" w:rsidRDefault="006C39D5" w:rsidP="006C39D5">
      <w:pPr>
        <w:pStyle w:val="ListParagraph"/>
        <w:rPr>
          <w:rFonts w:asciiTheme="majorHAnsi" w:hAnsiTheme="majorHAnsi" w:cstheme="majorHAnsi"/>
          <w:sz w:val="32"/>
          <w:lang w:val="fr-FR"/>
        </w:rPr>
      </w:pPr>
      <w:r w:rsidRPr="005252E4">
        <w:rPr>
          <w:rFonts w:asciiTheme="majorHAnsi" w:hAnsiTheme="majorHAnsi" w:cstheme="majorHAnsi"/>
          <w:sz w:val="32"/>
          <w:lang w:val="fr-FR"/>
        </w:rPr>
        <w:t xml:space="preserve"> Ma vie devient de plus en plus difficile, à cause de mes parents. Ils ne pensent qu’à deux choses : ma réussite scolaire et mes copains. Ils disent que je ne peux pas sortir avec mes copains en semaine, parce que j’ai trop de devoirs et trop de préparatifs à faire pour mes examens. Ils sont nettement trop stricts. En plus, ils trouvent que mes copains sont moins sérieux que moi et ma mère n’apprécie pas du tout les vêtements que je porte quand je sors avec eux en boîte ou au cinéma. Franchement c’est inadmissible ! Je travaille dur au lycée et j’aime bien mes études, mais je commence à craquer ! Je n’ai le droit à rien ! Il faut respecter la liberté et l’indépendance de ses enfants – surtout de ceux qui ont déjà 17 ans.</w:t>
      </w:r>
    </w:p>
    <w:p w14:paraId="45686512" w14:textId="77777777" w:rsidR="006C39D5" w:rsidRDefault="006C39D5" w:rsidP="005252E4">
      <w:pPr>
        <w:ind w:left="720"/>
        <w:rPr>
          <w:lang w:val="fr-FR"/>
        </w:rPr>
      </w:pPr>
      <w:r>
        <w:rPr>
          <w:noProof/>
          <w:lang w:eastAsia="en-GB"/>
        </w:rPr>
        <w:lastRenderedPageBreak/>
        <w:drawing>
          <wp:inline distT="0" distB="0" distL="0" distR="0" wp14:anchorId="28FD9DCA" wp14:editId="249B224E">
            <wp:extent cx="6343650" cy="540294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349225" cy="5407694"/>
                    </a:xfrm>
                    <a:prstGeom prst="rect">
                      <a:avLst/>
                    </a:prstGeom>
                  </pic:spPr>
                </pic:pic>
              </a:graphicData>
            </a:graphic>
          </wp:inline>
        </w:drawing>
      </w:r>
      <w:r w:rsidR="005252E4" w:rsidRPr="005252E4">
        <w:rPr>
          <w:lang w:val="fr-FR"/>
        </w:rPr>
        <w:t xml:space="preserve">                  </w:t>
      </w:r>
      <w:r w:rsidR="005252E4">
        <w:rPr>
          <w:lang w:val="fr-FR"/>
        </w:rPr>
        <w:t xml:space="preserve">           </w:t>
      </w:r>
      <w:r w:rsidR="005252E4">
        <w:rPr>
          <w:noProof/>
          <w:lang w:eastAsia="en-GB"/>
        </w:rPr>
        <w:drawing>
          <wp:inline distT="0" distB="0" distL="0" distR="0" wp14:anchorId="6E7FCE98" wp14:editId="38258944">
            <wp:extent cx="6486525" cy="31129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496649" cy="3117837"/>
                    </a:xfrm>
                    <a:prstGeom prst="rect">
                      <a:avLst/>
                    </a:prstGeom>
                  </pic:spPr>
                </pic:pic>
              </a:graphicData>
            </a:graphic>
          </wp:inline>
        </w:drawing>
      </w:r>
    </w:p>
    <w:p w14:paraId="50FA42FF" w14:textId="77777777" w:rsidR="005252E4" w:rsidRDefault="005252E4" w:rsidP="005252E4">
      <w:pPr>
        <w:ind w:left="720"/>
        <w:rPr>
          <w:lang w:val="fr-FR"/>
        </w:rPr>
      </w:pPr>
    </w:p>
    <w:p w14:paraId="2BE91A36" w14:textId="77777777" w:rsidR="005252E4" w:rsidRDefault="005252E4" w:rsidP="005252E4">
      <w:pPr>
        <w:ind w:left="720"/>
        <w:rPr>
          <w:lang w:val="fr-FR"/>
        </w:rPr>
      </w:pPr>
    </w:p>
    <w:p w14:paraId="289F60D6" w14:textId="77777777" w:rsidR="005252E4" w:rsidRDefault="005252E4" w:rsidP="005252E4">
      <w:pPr>
        <w:ind w:left="720"/>
        <w:rPr>
          <w:lang w:val="fr-FR"/>
        </w:rPr>
      </w:pPr>
    </w:p>
    <w:p w14:paraId="0552B5B5" w14:textId="77777777" w:rsidR="005252E4" w:rsidRDefault="005252E4" w:rsidP="005252E4">
      <w:pPr>
        <w:ind w:left="720"/>
        <w:rPr>
          <w:lang w:val="fr-FR"/>
        </w:rPr>
      </w:pPr>
      <w:r>
        <w:rPr>
          <w:noProof/>
          <w:lang w:eastAsia="en-GB"/>
        </w:rPr>
        <w:lastRenderedPageBreak/>
        <w:drawing>
          <wp:inline distT="0" distB="0" distL="0" distR="0" wp14:anchorId="130FCCB3" wp14:editId="602C9E15">
            <wp:extent cx="6181725" cy="484829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86782" cy="4852261"/>
                    </a:xfrm>
                    <a:prstGeom prst="rect">
                      <a:avLst/>
                    </a:prstGeom>
                  </pic:spPr>
                </pic:pic>
              </a:graphicData>
            </a:graphic>
          </wp:inline>
        </w:drawing>
      </w:r>
    </w:p>
    <w:p w14:paraId="51118A90" w14:textId="77777777" w:rsidR="005252E4" w:rsidRPr="005252E4" w:rsidRDefault="005252E4" w:rsidP="005252E4">
      <w:pPr>
        <w:ind w:left="720"/>
        <w:rPr>
          <w:lang w:val="fr-FR"/>
        </w:rPr>
      </w:pPr>
      <w:r>
        <w:rPr>
          <w:noProof/>
          <w:lang w:eastAsia="en-GB"/>
        </w:rPr>
        <w:drawing>
          <wp:inline distT="0" distB="0" distL="0" distR="0" wp14:anchorId="2AB9682B" wp14:editId="25DDF99D">
            <wp:extent cx="6257925" cy="3480637"/>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259127" cy="3481306"/>
                    </a:xfrm>
                    <a:prstGeom prst="rect">
                      <a:avLst/>
                    </a:prstGeom>
                  </pic:spPr>
                </pic:pic>
              </a:graphicData>
            </a:graphic>
          </wp:inline>
        </w:drawing>
      </w:r>
    </w:p>
    <w:sectPr w:rsidR="005252E4" w:rsidRPr="005252E4" w:rsidSect="006C39D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27687" w14:textId="77777777" w:rsidR="008D3584" w:rsidRDefault="008D3584">
      <w:pPr>
        <w:spacing w:after="0" w:line="240" w:lineRule="auto"/>
      </w:pPr>
      <w:r>
        <w:separator/>
      </w:r>
    </w:p>
  </w:endnote>
  <w:endnote w:type="continuationSeparator" w:id="0">
    <w:p w14:paraId="7609259D" w14:textId="77777777" w:rsidR="008D3584" w:rsidRDefault="008D3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DB428" w14:textId="77777777" w:rsidR="008D3584" w:rsidRDefault="008D3584">
      <w:pPr>
        <w:spacing w:after="0" w:line="240" w:lineRule="auto"/>
      </w:pPr>
      <w:r>
        <w:separator/>
      </w:r>
    </w:p>
  </w:footnote>
  <w:footnote w:type="continuationSeparator" w:id="0">
    <w:p w14:paraId="3321B6F4" w14:textId="77777777" w:rsidR="008D3584" w:rsidRDefault="008D3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DE7"/>
    <w:multiLevelType w:val="hybridMultilevel"/>
    <w:tmpl w:val="5C709B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420C30"/>
    <w:multiLevelType w:val="hybridMultilevel"/>
    <w:tmpl w:val="1B6C4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895579"/>
    <w:multiLevelType w:val="hybridMultilevel"/>
    <w:tmpl w:val="20085C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1506D9"/>
    <w:multiLevelType w:val="hybridMultilevel"/>
    <w:tmpl w:val="B7EA04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CC512F0"/>
    <w:multiLevelType w:val="hybridMultilevel"/>
    <w:tmpl w:val="86A4AA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88"/>
    <w:rsid w:val="00183B8C"/>
    <w:rsid w:val="00507488"/>
    <w:rsid w:val="005252E4"/>
    <w:rsid w:val="006C39D5"/>
    <w:rsid w:val="008D3584"/>
    <w:rsid w:val="00912EE2"/>
    <w:rsid w:val="00D95210"/>
    <w:rsid w:val="00FB1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1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D9521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D952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nguagesonline.org.uk" TargetMode="Externa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EaNqp4FXh-s&amp;list=PLhAxKCm7GPvi1fmbLUbhYhQcLGTZ2Fqwq"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youtube.com/watch?v=ITzEZz99Akk&amp;t=1s"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1jour1act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9746A-E1DD-4429-9DF7-34C63F52F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17CC0-6C11-44FF-8CE1-5E2FC695EEF3}">
  <ds:schemaRefs>
    <ds:schemaRef ds:uri="http://schemas.microsoft.com/sharepoint/v3/contenttype/forms"/>
  </ds:schemaRefs>
</ds:datastoreItem>
</file>

<file path=customXml/itemProps3.xml><?xml version="1.0" encoding="utf-8"?>
<ds:datastoreItem xmlns:ds="http://schemas.openxmlformats.org/officeDocument/2006/customXml" ds:itemID="{8C1297DF-5BB5-4F3D-9626-56EA09C5846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da97888-80c8-47ed-8945-9822b6866dd3"/>
    <ds:schemaRef ds:uri="http://purl.org/dc/terms/"/>
    <ds:schemaRef ds:uri="bde16008-2e04-418d-ac5b-4b2fc04093c8"/>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John Fisher Catholic High School</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AJoy</dc:creator>
  <cp:lastModifiedBy>Cecile Jones</cp:lastModifiedBy>
  <cp:revision>2</cp:revision>
  <cp:lastPrinted>2019-04-30T08:51:00Z</cp:lastPrinted>
  <dcterms:created xsi:type="dcterms:W3CDTF">2020-05-18T07:46:00Z</dcterms:created>
  <dcterms:modified xsi:type="dcterms:W3CDTF">2020-05-18T07:46:00Z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